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736" w:rsidRDefault="00851736" w:rsidP="00B70F1F">
      <w:pPr>
        <w:tabs>
          <w:tab w:val="left" w:pos="3735"/>
        </w:tabs>
      </w:pPr>
    </w:p>
    <w:p w:rsidR="00851736" w:rsidRPr="00CC5D65" w:rsidRDefault="00773B9B">
      <w:pPr>
        <w:rPr>
          <w:rFonts w:ascii="Times New Roman" w:hAnsi="Times New Roman" w:cs="Times New Roman"/>
          <w:b/>
          <w:sz w:val="24"/>
          <w:szCs w:val="24"/>
        </w:rPr>
      </w:pPr>
      <w:r w:rsidRPr="00CC5D65">
        <w:rPr>
          <w:b/>
        </w:rPr>
        <w:t xml:space="preserve">                                                                       </w:t>
      </w:r>
      <w:r w:rsidRPr="00CC5D65">
        <w:rPr>
          <w:rFonts w:ascii="Times New Roman" w:hAnsi="Times New Roman" w:cs="Times New Roman"/>
          <w:b/>
          <w:i/>
          <w:sz w:val="24"/>
          <w:szCs w:val="24"/>
        </w:rPr>
        <w:t>Текст диктанта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715"/>
        <w:gridCol w:w="1087"/>
        <w:gridCol w:w="1134"/>
        <w:gridCol w:w="1134"/>
        <w:gridCol w:w="1134"/>
        <w:gridCol w:w="1134"/>
        <w:gridCol w:w="1134"/>
        <w:gridCol w:w="1275"/>
      </w:tblGrid>
      <w:tr w:rsidR="00CB6287" w:rsidRPr="006A7EC3" w:rsidTr="00CC5D65">
        <w:tc>
          <w:tcPr>
            <w:tcW w:w="1715" w:type="dxa"/>
          </w:tcPr>
          <w:p w:rsidR="00772708" w:rsidRPr="00A016D9" w:rsidRDefault="00772708" w:rsidP="0085173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</w:tcPr>
          <w:p w:rsidR="00772708" w:rsidRPr="006A7EC3" w:rsidRDefault="00772708" w:rsidP="008517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1134" w:type="dxa"/>
          </w:tcPr>
          <w:p w:rsidR="00772708" w:rsidRPr="006A7EC3" w:rsidRDefault="00772708" w:rsidP="008517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1134" w:type="dxa"/>
          </w:tcPr>
          <w:p w:rsidR="00772708" w:rsidRPr="006A7EC3" w:rsidRDefault="00772708" w:rsidP="00851736">
            <w:pPr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7</w:t>
            </w:r>
            <w:r w:rsidR="00BD6D49" w:rsidRPr="006A7EC3">
              <w:rPr>
                <w:rFonts w:ascii="Times New Roman" w:hAnsi="Times New Roman" w:cs="Times New Roman"/>
                <w:b/>
              </w:rPr>
              <w:t xml:space="preserve"> </w:t>
            </w:r>
            <w:r w:rsidRPr="006A7EC3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34" w:type="dxa"/>
          </w:tcPr>
          <w:p w:rsidR="00CB6287" w:rsidRPr="006A7EC3" w:rsidRDefault="00CB6287" w:rsidP="00851736">
            <w:pPr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8</w:t>
            </w:r>
            <w:r w:rsidR="00BD6D49" w:rsidRPr="006A7EC3">
              <w:rPr>
                <w:rFonts w:ascii="Times New Roman" w:hAnsi="Times New Roman" w:cs="Times New Roman"/>
                <w:b/>
              </w:rPr>
              <w:t xml:space="preserve">  </w:t>
            </w:r>
            <w:r w:rsidRPr="006A7EC3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34" w:type="dxa"/>
          </w:tcPr>
          <w:p w:rsidR="00772708" w:rsidRPr="006A7EC3" w:rsidRDefault="00772708" w:rsidP="008517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9 класс</w:t>
            </w:r>
          </w:p>
        </w:tc>
        <w:tc>
          <w:tcPr>
            <w:tcW w:w="1134" w:type="dxa"/>
          </w:tcPr>
          <w:p w:rsidR="00772708" w:rsidRPr="006A7EC3" w:rsidRDefault="00CB6287" w:rsidP="00851736">
            <w:pPr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10 класс</w:t>
            </w:r>
          </w:p>
        </w:tc>
        <w:tc>
          <w:tcPr>
            <w:tcW w:w="1275" w:type="dxa"/>
          </w:tcPr>
          <w:p w:rsidR="00772708" w:rsidRPr="006A7EC3" w:rsidRDefault="00772708" w:rsidP="00851736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CB6287" w:rsidRPr="006A7EC3" w:rsidTr="00CC5D65">
        <w:trPr>
          <w:trHeight w:val="939"/>
        </w:trPr>
        <w:tc>
          <w:tcPr>
            <w:tcW w:w="1715" w:type="dxa"/>
          </w:tcPr>
          <w:p w:rsidR="00772708" w:rsidRPr="006A7EC3" w:rsidRDefault="00772708" w:rsidP="008517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Писали работу</w:t>
            </w:r>
          </w:p>
        </w:tc>
        <w:tc>
          <w:tcPr>
            <w:tcW w:w="1087" w:type="dxa"/>
          </w:tcPr>
          <w:p w:rsidR="00772708" w:rsidRPr="006A7EC3" w:rsidRDefault="00FB10AD" w:rsidP="00EB6C3C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74</w:t>
            </w:r>
            <w:r w:rsidR="00772708" w:rsidRPr="006A7EC3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134" w:type="dxa"/>
          </w:tcPr>
          <w:p w:rsidR="00772708" w:rsidRPr="006A7EC3" w:rsidRDefault="00EB6C3C" w:rsidP="00FB10A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8</w:t>
            </w:r>
            <w:r w:rsidR="00FB10AD" w:rsidRPr="006A7EC3">
              <w:rPr>
                <w:rFonts w:ascii="Times New Roman" w:hAnsi="Times New Roman" w:cs="Times New Roman"/>
              </w:rPr>
              <w:t>3</w:t>
            </w:r>
            <w:r w:rsidR="00772708" w:rsidRPr="006A7EC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772708" w:rsidRPr="006A7EC3" w:rsidRDefault="00E83A01" w:rsidP="00CC5D65">
            <w:pPr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78</w:t>
            </w:r>
            <w:r w:rsidR="000B4945" w:rsidRPr="006A7EC3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134" w:type="dxa"/>
          </w:tcPr>
          <w:p w:rsidR="004A3095" w:rsidRPr="006A7EC3" w:rsidRDefault="00405251" w:rsidP="00CC5D65">
            <w:pPr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60</w:t>
            </w:r>
            <w:r w:rsidR="002A3CFB" w:rsidRPr="006A7EC3">
              <w:rPr>
                <w:rFonts w:ascii="Times New Roman" w:hAnsi="Times New Roman" w:cs="Times New Roman"/>
              </w:rPr>
              <w:t xml:space="preserve"> ч</w:t>
            </w:r>
            <w:r w:rsidR="004A3095" w:rsidRPr="006A7EC3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134" w:type="dxa"/>
          </w:tcPr>
          <w:p w:rsidR="00772708" w:rsidRPr="006A7EC3" w:rsidRDefault="00EB4E0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73</w:t>
            </w:r>
            <w:r w:rsidR="00772708" w:rsidRPr="006A7EC3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134" w:type="dxa"/>
          </w:tcPr>
          <w:p w:rsidR="00772708" w:rsidRPr="006A7EC3" w:rsidRDefault="004A39BA" w:rsidP="00405251">
            <w:pPr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2</w:t>
            </w:r>
            <w:r w:rsidR="00405251" w:rsidRPr="006A7EC3">
              <w:rPr>
                <w:rFonts w:ascii="Times New Roman" w:hAnsi="Times New Roman" w:cs="Times New Roman"/>
              </w:rPr>
              <w:t>3</w:t>
            </w:r>
            <w:r w:rsidR="005F57E6" w:rsidRPr="006A7EC3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275" w:type="dxa"/>
          </w:tcPr>
          <w:p w:rsidR="00772708" w:rsidRPr="006A7EC3" w:rsidRDefault="004220A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24</w:t>
            </w:r>
            <w:r w:rsidR="002A3CFB" w:rsidRPr="006A7EC3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CB6287" w:rsidRPr="006A7EC3" w:rsidTr="00CC5D65">
        <w:tc>
          <w:tcPr>
            <w:tcW w:w="1715" w:type="dxa"/>
          </w:tcPr>
          <w:p w:rsidR="00772708" w:rsidRPr="006A7EC3" w:rsidRDefault="00772708" w:rsidP="008517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Справились</w:t>
            </w:r>
          </w:p>
        </w:tc>
        <w:tc>
          <w:tcPr>
            <w:tcW w:w="1087" w:type="dxa"/>
          </w:tcPr>
          <w:p w:rsidR="00772708" w:rsidRPr="006A7EC3" w:rsidRDefault="00FB10AD" w:rsidP="00FB10A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 xml:space="preserve">54 </w:t>
            </w:r>
            <w:r w:rsidR="00772708" w:rsidRPr="006A7EC3">
              <w:rPr>
                <w:rFonts w:ascii="Times New Roman" w:hAnsi="Times New Roman" w:cs="Times New Roman"/>
              </w:rPr>
              <w:t>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772708" w:rsidRPr="006A7EC3">
              <w:rPr>
                <w:rFonts w:ascii="Times New Roman" w:hAnsi="Times New Roman" w:cs="Times New Roman"/>
              </w:rPr>
              <w:t xml:space="preserve">- </w:t>
            </w:r>
            <w:r w:rsidRPr="006A7EC3">
              <w:rPr>
                <w:rFonts w:ascii="Times New Roman" w:hAnsi="Times New Roman" w:cs="Times New Roman"/>
                <w:b/>
              </w:rPr>
              <w:t>73</w:t>
            </w:r>
            <w:r w:rsidR="00772708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772708" w:rsidRPr="006A7EC3" w:rsidRDefault="00EB6C3C" w:rsidP="00FB10A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7</w:t>
            </w:r>
            <w:r w:rsidR="00FB10AD" w:rsidRPr="006A7EC3">
              <w:rPr>
                <w:rFonts w:ascii="Times New Roman" w:hAnsi="Times New Roman" w:cs="Times New Roman"/>
              </w:rPr>
              <w:t>1</w:t>
            </w:r>
            <w:r w:rsidR="00772708" w:rsidRPr="006A7EC3">
              <w:rPr>
                <w:rFonts w:ascii="Times New Roman" w:hAnsi="Times New Roman" w:cs="Times New Roman"/>
              </w:rPr>
              <w:t>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BD6D49" w:rsidRPr="006A7EC3">
              <w:rPr>
                <w:rFonts w:ascii="Times New Roman" w:hAnsi="Times New Roman" w:cs="Times New Roman"/>
              </w:rPr>
              <w:t xml:space="preserve">- </w:t>
            </w:r>
            <w:r w:rsidRPr="006A7EC3">
              <w:rPr>
                <w:rFonts w:ascii="Times New Roman" w:hAnsi="Times New Roman" w:cs="Times New Roman"/>
                <w:b/>
              </w:rPr>
              <w:t>8</w:t>
            </w:r>
            <w:r w:rsidR="00FB10AD" w:rsidRPr="006A7EC3">
              <w:rPr>
                <w:rFonts w:ascii="Times New Roman" w:hAnsi="Times New Roman" w:cs="Times New Roman"/>
                <w:b/>
              </w:rPr>
              <w:t>6</w:t>
            </w:r>
            <w:r w:rsidR="00772708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0B4945" w:rsidRPr="006A7EC3" w:rsidRDefault="004A39BA" w:rsidP="00851736">
            <w:pPr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5</w:t>
            </w:r>
            <w:r w:rsidR="00E83A01" w:rsidRPr="006A7EC3">
              <w:rPr>
                <w:rFonts w:ascii="Times New Roman" w:hAnsi="Times New Roman" w:cs="Times New Roman"/>
              </w:rPr>
              <w:t>8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0B4945" w:rsidRPr="006A7EC3">
              <w:rPr>
                <w:rFonts w:ascii="Times New Roman" w:hAnsi="Times New Roman" w:cs="Times New Roman"/>
              </w:rPr>
              <w:t>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0B4945" w:rsidRPr="006A7EC3">
              <w:rPr>
                <w:rFonts w:ascii="Times New Roman" w:hAnsi="Times New Roman" w:cs="Times New Roman"/>
              </w:rPr>
              <w:t>-</w:t>
            </w:r>
          </w:p>
          <w:p w:rsidR="000B4945" w:rsidRPr="006A7EC3" w:rsidRDefault="00E83A01" w:rsidP="00A016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74</w:t>
            </w:r>
            <w:r w:rsidR="000B4945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772708" w:rsidRPr="006A7EC3" w:rsidRDefault="00405251" w:rsidP="00CC5D65">
            <w:pPr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50</w:t>
            </w:r>
            <w:r w:rsidR="004A3095" w:rsidRPr="006A7EC3">
              <w:rPr>
                <w:rFonts w:ascii="Times New Roman" w:hAnsi="Times New Roman" w:cs="Times New Roman"/>
              </w:rPr>
              <w:t xml:space="preserve"> 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4A3095" w:rsidRPr="006A7EC3">
              <w:rPr>
                <w:rFonts w:ascii="Times New Roman" w:hAnsi="Times New Roman" w:cs="Times New Roman"/>
              </w:rPr>
              <w:t>-</w:t>
            </w:r>
          </w:p>
          <w:p w:rsidR="004A3095" w:rsidRPr="006A7EC3" w:rsidRDefault="00405251" w:rsidP="00A016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67</w:t>
            </w:r>
            <w:r w:rsidR="004A3095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772708" w:rsidRPr="006A7EC3" w:rsidRDefault="00EB4E05" w:rsidP="00EB4E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63</w:t>
            </w:r>
            <w:r w:rsidR="004A3095" w:rsidRPr="006A7EC3">
              <w:rPr>
                <w:rFonts w:ascii="Times New Roman" w:hAnsi="Times New Roman" w:cs="Times New Roman"/>
              </w:rPr>
              <w:t xml:space="preserve"> </w:t>
            </w:r>
            <w:r w:rsidR="00772708" w:rsidRPr="006A7EC3">
              <w:rPr>
                <w:rFonts w:ascii="Times New Roman" w:hAnsi="Times New Roman" w:cs="Times New Roman"/>
              </w:rPr>
              <w:t>чел. -</w:t>
            </w:r>
            <w:r w:rsidR="004A39BA" w:rsidRPr="006A7EC3">
              <w:rPr>
                <w:rFonts w:ascii="Times New Roman" w:hAnsi="Times New Roman" w:cs="Times New Roman"/>
                <w:b/>
              </w:rPr>
              <w:t>8</w:t>
            </w:r>
            <w:r w:rsidRPr="006A7EC3">
              <w:rPr>
                <w:rFonts w:ascii="Times New Roman" w:hAnsi="Times New Roman" w:cs="Times New Roman"/>
                <w:b/>
              </w:rPr>
              <w:t>6</w:t>
            </w:r>
            <w:r w:rsidR="00772708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772708" w:rsidRPr="006A7EC3" w:rsidRDefault="004A39BA" w:rsidP="00851736">
            <w:pPr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2</w:t>
            </w:r>
            <w:r w:rsidR="00405251" w:rsidRPr="006A7EC3">
              <w:rPr>
                <w:rFonts w:ascii="Times New Roman" w:hAnsi="Times New Roman" w:cs="Times New Roman"/>
              </w:rPr>
              <w:t>3</w:t>
            </w:r>
            <w:r w:rsidR="005F57E6" w:rsidRPr="006A7EC3">
              <w:rPr>
                <w:rFonts w:ascii="Times New Roman" w:hAnsi="Times New Roman" w:cs="Times New Roman"/>
              </w:rPr>
              <w:t>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-</w:t>
            </w:r>
          </w:p>
          <w:p w:rsidR="005F57E6" w:rsidRPr="006A7EC3" w:rsidRDefault="00405251" w:rsidP="00A016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100</w:t>
            </w:r>
            <w:r w:rsidR="005F57E6" w:rsidRPr="006A7EC3">
              <w:rPr>
                <w:rFonts w:ascii="Times New Roman" w:hAnsi="Times New Roman" w:cs="Times New Roman"/>
                <w:b/>
              </w:rPr>
              <w:t xml:space="preserve"> %</w:t>
            </w:r>
          </w:p>
        </w:tc>
        <w:tc>
          <w:tcPr>
            <w:tcW w:w="1275" w:type="dxa"/>
          </w:tcPr>
          <w:p w:rsidR="00772708" w:rsidRPr="006A7EC3" w:rsidRDefault="004220A5" w:rsidP="004220A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24</w:t>
            </w:r>
            <w:r w:rsidR="00772708" w:rsidRPr="006A7EC3">
              <w:rPr>
                <w:rFonts w:ascii="Times New Roman" w:hAnsi="Times New Roman" w:cs="Times New Roman"/>
              </w:rPr>
              <w:t xml:space="preserve"> 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772708" w:rsidRPr="006A7EC3">
              <w:rPr>
                <w:rFonts w:ascii="Times New Roman" w:hAnsi="Times New Roman" w:cs="Times New Roman"/>
              </w:rPr>
              <w:t xml:space="preserve">- </w:t>
            </w:r>
            <w:r w:rsidRPr="006A7EC3">
              <w:rPr>
                <w:rFonts w:ascii="Times New Roman" w:hAnsi="Times New Roman" w:cs="Times New Roman"/>
                <w:b/>
              </w:rPr>
              <w:t>100</w:t>
            </w:r>
            <w:r w:rsidR="00772708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CB6287" w:rsidRPr="006A7EC3" w:rsidTr="00CC5D65">
        <w:tc>
          <w:tcPr>
            <w:tcW w:w="1715" w:type="dxa"/>
          </w:tcPr>
          <w:p w:rsidR="00772708" w:rsidRPr="006A7EC3" w:rsidRDefault="00772708" w:rsidP="008517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Безошибочное выполнение</w:t>
            </w:r>
          </w:p>
        </w:tc>
        <w:tc>
          <w:tcPr>
            <w:tcW w:w="1087" w:type="dxa"/>
          </w:tcPr>
          <w:p w:rsidR="00772708" w:rsidRPr="006A7EC3" w:rsidRDefault="00FB10AD" w:rsidP="008C1D4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4</w:t>
            </w:r>
            <w:r w:rsidR="002A3CFB" w:rsidRPr="006A7EC3">
              <w:rPr>
                <w:rFonts w:ascii="Times New Roman" w:hAnsi="Times New Roman" w:cs="Times New Roman"/>
                <w:b/>
              </w:rPr>
              <w:t xml:space="preserve"> чел.</w:t>
            </w:r>
          </w:p>
        </w:tc>
        <w:tc>
          <w:tcPr>
            <w:tcW w:w="1134" w:type="dxa"/>
          </w:tcPr>
          <w:p w:rsidR="00772708" w:rsidRPr="006A7EC3" w:rsidRDefault="00FB10AD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 xml:space="preserve">9 </w:t>
            </w:r>
            <w:r w:rsidR="002A3CFB" w:rsidRPr="006A7EC3">
              <w:rPr>
                <w:rFonts w:ascii="Times New Roman" w:hAnsi="Times New Roman" w:cs="Times New Roman"/>
                <w:b/>
              </w:rPr>
              <w:t>чел.</w:t>
            </w:r>
          </w:p>
        </w:tc>
        <w:tc>
          <w:tcPr>
            <w:tcW w:w="1134" w:type="dxa"/>
          </w:tcPr>
          <w:p w:rsidR="00772708" w:rsidRPr="006A7EC3" w:rsidRDefault="00E83A01" w:rsidP="00E83A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8</w:t>
            </w:r>
            <w:r w:rsidR="002A3CFB" w:rsidRPr="006A7EC3">
              <w:rPr>
                <w:rFonts w:ascii="Times New Roman" w:hAnsi="Times New Roman" w:cs="Times New Roman"/>
                <w:b/>
              </w:rPr>
              <w:t xml:space="preserve"> чел.</w:t>
            </w:r>
          </w:p>
        </w:tc>
        <w:tc>
          <w:tcPr>
            <w:tcW w:w="1134" w:type="dxa"/>
          </w:tcPr>
          <w:p w:rsidR="00772708" w:rsidRPr="006A7EC3" w:rsidRDefault="00405251" w:rsidP="00CC5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5</w:t>
            </w:r>
            <w:r w:rsidR="002A3CFB" w:rsidRPr="006A7EC3">
              <w:rPr>
                <w:rFonts w:ascii="Times New Roman" w:hAnsi="Times New Roman" w:cs="Times New Roman"/>
                <w:b/>
              </w:rPr>
              <w:t xml:space="preserve"> чел.</w:t>
            </w:r>
          </w:p>
        </w:tc>
        <w:tc>
          <w:tcPr>
            <w:tcW w:w="1134" w:type="dxa"/>
          </w:tcPr>
          <w:p w:rsidR="00772708" w:rsidRPr="006A7EC3" w:rsidRDefault="00EB4E0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5</w:t>
            </w:r>
            <w:r w:rsidR="004A3095" w:rsidRPr="006A7EC3">
              <w:rPr>
                <w:rFonts w:ascii="Times New Roman" w:hAnsi="Times New Roman" w:cs="Times New Roman"/>
                <w:b/>
              </w:rPr>
              <w:t xml:space="preserve"> </w:t>
            </w:r>
            <w:r w:rsidR="00772708" w:rsidRPr="006A7EC3">
              <w:rPr>
                <w:rFonts w:ascii="Times New Roman" w:hAnsi="Times New Roman" w:cs="Times New Roman"/>
                <w:b/>
              </w:rPr>
              <w:t>чел.</w:t>
            </w:r>
          </w:p>
        </w:tc>
        <w:tc>
          <w:tcPr>
            <w:tcW w:w="1134" w:type="dxa"/>
          </w:tcPr>
          <w:p w:rsidR="00772708" w:rsidRPr="006A7EC3" w:rsidRDefault="00405251" w:rsidP="00CC5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2</w:t>
            </w:r>
            <w:r w:rsidR="00E84269" w:rsidRPr="006A7EC3">
              <w:rPr>
                <w:rFonts w:ascii="Times New Roman" w:hAnsi="Times New Roman" w:cs="Times New Roman"/>
                <w:b/>
              </w:rPr>
              <w:t>чел.</w:t>
            </w:r>
          </w:p>
        </w:tc>
        <w:tc>
          <w:tcPr>
            <w:tcW w:w="1275" w:type="dxa"/>
          </w:tcPr>
          <w:p w:rsidR="00772708" w:rsidRPr="006A7EC3" w:rsidRDefault="004220A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6</w:t>
            </w:r>
            <w:r w:rsidR="00772708" w:rsidRPr="006A7EC3">
              <w:rPr>
                <w:rFonts w:ascii="Times New Roman" w:hAnsi="Times New Roman" w:cs="Times New Roman"/>
                <w:b/>
              </w:rPr>
              <w:t xml:space="preserve"> чел.</w:t>
            </w:r>
          </w:p>
        </w:tc>
      </w:tr>
      <w:tr w:rsidR="00CB6287" w:rsidRPr="006A7EC3" w:rsidTr="00CC5D65">
        <w:tc>
          <w:tcPr>
            <w:tcW w:w="1715" w:type="dxa"/>
          </w:tcPr>
          <w:p w:rsidR="00772708" w:rsidRPr="006A7EC3" w:rsidRDefault="00772708" w:rsidP="008517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 xml:space="preserve">Качество знаний </w:t>
            </w:r>
          </w:p>
        </w:tc>
        <w:tc>
          <w:tcPr>
            <w:tcW w:w="1087" w:type="dxa"/>
          </w:tcPr>
          <w:p w:rsidR="00772708" w:rsidRPr="006A7EC3" w:rsidRDefault="00FB10AD" w:rsidP="00EB6C3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41</w:t>
            </w:r>
            <w:r w:rsidR="00772708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772708" w:rsidRPr="006A7EC3" w:rsidRDefault="00FB10AD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47</w:t>
            </w:r>
            <w:r w:rsidR="00772708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772708" w:rsidRPr="006A7EC3" w:rsidRDefault="00E83A01" w:rsidP="00CC5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29</w:t>
            </w:r>
            <w:r w:rsidR="000B4945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772708" w:rsidRPr="006A7EC3" w:rsidRDefault="00D50FC6" w:rsidP="004052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4</w:t>
            </w:r>
            <w:r w:rsidR="00405251" w:rsidRPr="006A7EC3">
              <w:rPr>
                <w:rFonts w:ascii="Times New Roman" w:hAnsi="Times New Roman" w:cs="Times New Roman"/>
                <w:b/>
              </w:rPr>
              <w:t>5</w:t>
            </w:r>
            <w:r w:rsidR="004A3095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772708" w:rsidRPr="006A7EC3" w:rsidRDefault="004A39BA" w:rsidP="00EB4E0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4</w:t>
            </w:r>
            <w:r w:rsidR="00EB4E05" w:rsidRPr="006A7EC3">
              <w:rPr>
                <w:rFonts w:ascii="Times New Roman" w:hAnsi="Times New Roman" w:cs="Times New Roman"/>
                <w:b/>
              </w:rPr>
              <w:t>4</w:t>
            </w:r>
            <w:r w:rsidR="00772708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772708" w:rsidRPr="006A7EC3" w:rsidRDefault="00405251" w:rsidP="00CC5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65</w:t>
            </w:r>
            <w:r w:rsidR="00E84269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275" w:type="dxa"/>
          </w:tcPr>
          <w:p w:rsidR="00772708" w:rsidRPr="006A7EC3" w:rsidRDefault="004220A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67</w:t>
            </w:r>
            <w:r w:rsidR="00772708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CB6287" w:rsidRPr="006A7EC3" w:rsidTr="00CC5D65">
        <w:tc>
          <w:tcPr>
            <w:tcW w:w="1715" w:type="dxa"/>
          </w:tcPr>
          <w:p w:rsidR="00CC5D65" w:rsidRPr="006A7EC3" w:rsidRDefault="00772708" w:rsidP="0085173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1087" w:type="dxa"/>
          </w:tcPr>
          <w:p w:rsidR="00772708" w:rsidRPr="006A7EC3" w:rsidRDefault="001379F0" w:rsidP="00FB10A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FB10AD" w:rsidRPr="006A7EC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</w:tcPr>
          <w:p w:rsidR="00772708" w:rsidRPr="006A7EC3" w:rsidRDefault="001379F0" w:rsidP="00FB10A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FB10AD" w:rsidRPr="006A7E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772708" w:rsidRPr="006A7EC3" w:rsidRDefault="00F01C24" w:rsidP="00E83A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E83A01" w:rsidRPr="006A7E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772708" w:rsidRPr="006A7EC3" w:rsidRDefault="00D50FC6" w:rsidP="004052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405251" w:rsidRPr="006A7E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772708" w:rsidRPr="006A7EC3" w:rsidRDefault="00772708" w:rsidP="004A39B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4A39BA" w:rsidRPr="006A7E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:rsidR="00772708" w:rsidRPr="006A7EC3" w:rsidRDefault="0071706F" w:rsidP="004052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405251" w:rsidRPr="006A7EC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</w:tcPr>
          <w:p w:rsidR="00772708" w:rsidRPr="006A7EC3" w:rsidRDefault="00B97D25" w:rsidP="004220A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4220A5" w:rsidRPr="006A7EC3">
              <w:rPr>
                <w:rFonts w:ascii="Times New Roman" w:hAnsi="Times New Roman" w:cs="Times New Roman"/>
                <w:b/>
              </w:rPr>
              <w:t>9</w:t>
            </w:r>
          </w:p>
        </w:tc>
      </w:tr>
    </w:tbl>
    <w:p w:rsidR="002A3CFB" w:rsidRPr="006A7EC3" w:rsidRDefault="002A3CFB">
      <w:pPr>
        <w:rPr>
          <w:rFonts w:ascii="Times New Roman" w:hAnsi="Times New Roman" w:cs="Times New Roman"/>
        </w:rPr>
      </w:pPr>
    </w:p>
    <w:p w:rsidR="00324635" w:rsidRPr="006A7EC3" w:rsidRDefault="00481F47" w:rsidP="00CC5D6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7EC3">
        <w:rPr>
          <w:rFonts w:ascii="Times New Roman" w:hAnsi="Times New Roman" w:cs="Times New Roman"/>
          <w:b/>
          <w:i/>
          <w:sz w:val="24"/>
          <w:szCs w:val="24"/>
        </w:rPr>
        <w:t>Задание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703"/>
        <w:gridCol w:w="1099"/>
        <w:gridCol w:w="1134"/>
        <w:gridCol w:w="1134"/>
        <w:gridCol w:w="1134"/>
        <w:gridCol w:w="1134"/>
        <w:gridCol w:w="1161"/>
        <w:gridCol w:w="1248"/>
      </w:tblGrid>
      <w:tr w:rsidR="00CB6287" w:rsidRPr="006A7EC3" w:rsidTr="00CC5D65">
        <w:tc>
          <w:tcPr>
            <w:tcW w:w="1703" w:type="dxa"/>
          </w:tcPr>
          <w:p w:rsidR="00CB6287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CB6287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1134" w:type="dxa"/>
          </w:tcPr>
          <w:p w:rsidR="00CB6287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6 класс</w:t>
            </w:r>
          </w:p>
        </w:tc>
        <w:tc>
          <w:tcPr>
            <w:tcW w:w="1134" w:type="dxa"/>
          </w:tcPr>
          <w:p w:rsidR="00CB6287" w:rsidRPr="006A7EC3" w:rsidRDefault="00CB6287" w:rsidP="00CD235D">
            <w:pPr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7 класс</w:t>
            </w:r>
          </w:p>
        </w:tc>
        <w:tc>
          <w:tcPr>
            <w:tcW w:w="1134" w:type="dxa"/>
          </w:tcPr>
          <w:p w:rsidR="00CB6287" w:rsidRPr="006A7EC3" w:rsidRDefault="004A3095" w:rsidP="00CD235D">
            <w:pPr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8 класс</w:t>
            </w:r>
          </w:p>
        </w:tc>
        <w:tc>
          <w:tcPr>
            <w:tcW w:w="1134" w:type="dxa"/>
          </w:tcPr>
          <w:p w:rsidR="00CB6287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9 класс</w:t>
            </w:r>
          </w:p>
        </w:tc>
        <w:tc>
          <w:tcPr>
            <w:tcW w:w="1161" w:type="dxa"/>
          </w:tcPr>
          <w:p w:rsidR="00CB6287" w:rsidRPr="006A7EC3" w:rsidRDefault="00E84269" w:rsidP="00CD235D">
            <w:pPr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10 класс</w:t>
            </w:r>
          </w:p>
        </w:tc>
        <w:tc>
          <w:tcPr>
            <w:tcW w:w="1248" w:type="dxa"/>
          </w:tcPr>
          <w:p w:rsidR="00CB6287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CB6287" w:rsidRPr="006A7EC3" w:rsidTr="00CC5D65">
        <w:tc>
          <w:tcPr>
            <w:tcW w:w="1703" w:type="dxa"/>
          </w:tcPr>
          <w:p w:rsidR="00CB6287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Писали работу</w:t>
            </w:r>
          </w:p>
          <w:p w:rsidR="00CC5D65" w:rsidRPr="006A7EC3" w:rsidRDefault="00CC5D65" w:rsidP="00CD235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CB6287" w:rsidRPr="006A7EC3" w:rsidRDefault="00FB10AD" w:rsidP="00146C5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74</w:t>
            </w:r>
            <w:r w:rsidR="00CB6287" w:rsidRPr="006A7EC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CB6287" w:rsidRPr="006A7EC3" w:rsidRDefault="006E1E59" w:rsidP="00FB10A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8</w:t>
            </w:r>
            <w:r w:rsidR="00FB10AD" w:rsidRPr="006A7EC3">
              <w:rPr>
                <w:rFonts w:ascii="Times New Roman" w:hAnsi="Times New Roman" w:cs="Times New Roman"/>
              </w:rPr>
              <w:t>3</w:t>
            </w:r>
            <w:r w:rsidR="00CB6287" w:rsidRPr="006A7EC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</w:tcPr>
          <w:p w:rsidR="00CB6287" w:rsidRPr="006A7EC3" w:rsidRDefault="00E83A01" w:rsidP="00CC5D65">
            <w:pPr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78</w:t>
            </w:r>
            <w:r w:rsidR="00823F29" w:rsidRPr="006A7EC3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134" w:type="dxa"/>
          </w:tcPr>
          <w:p w:rsidR="00CB6287" w:rsidRPr="006A7EC3" w:rsidRDefault="00405251" w:rsidP="00CC5D65">
            <w:pPr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60</w:t>
            </w:r>
            <w:r w:rsidR="00E84269" w:rsidRPr="006A7EC3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134" w:type="dxa"/>
          </w:tcPr>
          <w:p w:rsidR="00CB6287" w:rsidRPr="006A7EC3" w:rsidRDefault="00EB4E0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73</w:t>
            </w:r>
            <w:r w:rsidR="00E84269" w:rsidRPr="006A7EC3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161" w:type="dxa"/>
          </w:tcPr>
          <w:p w:rsidR="00CB6287" w:rsidRPr="006A7EC3" w:rsidRDefault="00F76519" w:rsidP="00405251">
            <w:pPr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2</w:t>
            </w:r>
            <w:r w:rsidR="00405251" w:rsidRPr="006A7EC3">
              <w:rPr>
                <w:rFonts w:ascii="Times New Roman" w:hAnsi="Times New Roman" w:cs="Times New Roman"/>
              </w:rPr>
              <w:t>3</w:t>
            </w:r>
            <w:r w:rsidR="00E84269" w:rsidRPr="006A7EC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48" w:type="dxa"/>
          </w:tcPr>
          <w:p w:rsidR="00CB6287" w:rsidRPr="006A7EC3" w:rsidRDefault="004220A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24</w:t>
            </w:r>
            <w:r w:rsidR="00F357BC" w:rsidRPr="006A7EC3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CB6287" w:rsidRPr="006A7EC3" w:rsidTr="00CC5D65">
        <w:tc>
          <w:tcPr>
            <w:tcW w:w="1703" w:type="dxa"/>
          </w:tcPr>
          <w:p w:rsidR="00CB6287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Справились</w:t>
            </w:r>
          </w:p>
        </w:tc>
        <w:tc>
          <w:tcPr>
            <w:tcW w:w="1099" w:type="dxa"/>
          </w:tcPr>
          <w:p w:rsidR="00CB6287" w:rsidRPr="006A7EC3" w:rsidRDefault="00FB10AD" w:rsidP="00FB10A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68</w:t>
            </w:r>
            <w:r w:rsidR="001379F0" w:rsidRPr="006A7EC3">
              <w:rPr>
                <w:rFonts w:ascii="Times New Roman" w:hAnsi="Times New Roman" w:cs="Times New Roman"/>
              </w:rPr>
              <w:t xml:space="preserve"> </w:t>
            </w:r>
            <w:r w:rsidR="00CB6287" w:rsidRPr="006A7EC3">
              <w:rPr>
                <w:rFonts w:ascii="Times New Roman" w:hAnsi="Times New Roman" w:cs="Times New Roman"/>
              </w:rPr>
              <w:t>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1379F0" w:rsidRPr="006A7EC3">
              <w:rPr>
                <w:rFonts w:ascii="Times New Roman" w:hAnsi="Times New Roman" w:cs="Times New Roman"/>
              </w:rPr>
              <w:t xml:space="preserve">- </w:t>
            </w:r>
            <w:r w:rsidR="00146C55" w:rsidRPr="006A7EC3">
              <w:rPr>
                <w:rFonts w:ascii="Times New Roman" w:hAnsi="Times New Roman" w:cs="Times New Roman"/>
                <w:b/>
              </w:rPr>
              <w:t>9</w:t>
            </w:r>
            <w:r w:rsidRPr="006A7EC3">
              <w:rPr>
                <w:rFonts w:ascii="Times New Roman" w:hAnsi="Times New Roman" w:cs="Times New Roman"/>
                <w:b/>
              </w:rPr>
              <w:t>2</w:t>
            </w:r>
            <w:r w:rsidR="00CB6287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CB6287" w:rsidRPr="006A7EC3" w:rsidRDefault="00FB10AD" w:rsidP="00FB10A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79</w:t>
            </w:r>
            <w:r w:rsidR="00CB6287" w:rsidRPr="006A7EC3">
              <w:rPr>
                <w:rFonts w:ascii="Times New Roman" w:hAnsi="Times New Roman" w:cs="Times New Roman"/>
              </w:rPr>
              <w:t xml:space="preserve"> 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1379F0" w:rsidRPr="006A7EC3">
              <w:rPr>
                <w:rFonts w:ascii="Times New Roman" w:hAnsi="Times New Roman" w:cs="Times New Roman"/>
              </w:rPr>
              <w:t>-</w:t>
            </w:r>
            <w:r w:rsidR="00CC5D65" w:rsidRPr="006A7EC3">
              <w:rPr>
                <w:rFonts w:ascii="Times New Roman" w:hAnsi="Times New Roman" w:cs="Times New Roman"/>
              </w:rPr>
              <w:t xml:space="preserve"> </w:t>
            </w:r>
            <w:r w:rsidRPr="006A7EC3">
              <w:rPr>
                <w:rFonts w:ascii="Times New Roman" w:hAnsi="Times New Roman" w:cs="Times New Roman"/>
                <w:b/>
              </w:rPr>
              <w:t>95</w:t>
            </w:r>
            <w:r w:rsidR="00CB6287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CB6287" w:rsidRPr="006A7EC3" w:rsidRDefault="00E83A01" w:rsidP="00CC5D65">
            <w:pPr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72</w:t>
            </w:r>
            <w:r w:rsidR="002A3CFB" w:rsidRPr="006A7EC3">
              <w:rPr>
                <w:rFonts w:ascii="Times New Roman" w:hAnsi="Times New Roman" w:cs="Times New Roman"/>
              </w:rPr>
              <w:t xml:space="preserve"> чел. -</w:t>
            </w:r>
          </w:p>
          <w:p w:rsidR="00823F29" w:rsidRPr="006A7EC3" w:rsidRDefault="00F01C24" w:rsidP="00E83A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9</w:t>
            </w:r>
            <w:r w:rsidR="00E83A01" w:rsidRPr="006A7EC3">
              <w:rPr>
                <w:rFonts w:ascii="Times New Roman" w:hAnsi="Times New Roman" w:cs="Times New Roman"/>
                <w:b/>
              </w:rPr>
              <w:t>2</w:t>
            </w:r>
            <w:r w:rsidR="00823F29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CB6287" w:rsidRPr="006A7EC3" w:rsidRDefault="00405251" w:rsidP="00CC5D65">
            <w:pPr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53</w:t>
            </w:r>
            <w:r w:rsidR="002A3CFB" w:rsidRPr="006A7EC3">
              <w:rPr>
                <w:rFonts w:ascii="Times New Roman" w:hAnsi="Times New Roman" w:cs="Times New Roman"/>
              </w:rPr>
              <w:t xml:space="preserve"> чел. -</w:t>
            </w:r>
          </w:p>
          <w:p w:rsidR="004A3095" w:rsidRPr="006A7EC3" w:rsidRDefault="00D50FC6" w:rsidP="004052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8</w:t>
            </w:r>
            <w:r w:rsidR="00405251" w:rsidRPr="006A7EC3">
              <w:rPr>
                <w:rFonts w:ascii="Times New Roman" w:hAnsi="Times New Roman" w:cs="Times New Roman"/>
                <w:b/>
              </w:rPr>
              <w:t>8</w:t>
            </w:r>
            <w:r w:rsidR="004A3095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CB6287" w:rsidRPr="006A7EC3" w:rsidRDefault="00EB4E05" w:rsidP="00EB4E0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62</w:t>
            </w:r>
            <w:r w:rsidR="00CB6287" w:rsidRPr="006A7EC3">
              <w:rPr>
                <w:rFonts w:ascii="Times New Roman" w:hAnsi="Times New Roman" w:cs="Times New Roman"/>
              </w:rPr>
              <w:t xml:space="preserve"> 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CB6287" w:rsidRPr="006A7EC3">
              <w:rPr>
                <w:rFonts w:ascii="Times New Roman" w:hAnsi="Times New Roman" w:cs="Times New Roman"/>
              </w:rPr>
              <w:t xml:space="preserve">- </w:t>
            </w:r>
            <w:r w:rsidR="00F76519" w:rsidRPr="006A7EC3">
              <w:rPr>
                <w:rFonts w:ascii="Times New Roman" w:hAnsi="Times New Roman" w:cs="Times New Roman"/>
                <w:b/>
              </w:rPr>
              <w:t>8</w:t>
            </w:r>
            <w:r w:rsidRPr="006A7EC3">
              <w:rPr>
                <w:rFonts w:ascii="Times New Roman" w:hAnsi="Times New Roman" w:cs="Times New Roman"/>
                <w:b/>
              </w:rPr>
              <w:t>5</w:t>
            </w:r>
            <w:r w:rsidR="00CB6287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61" w:type="dxa"/>
          </w:tcPr>
          <w:p w:rsidR="00CB6287" w:rsidRPr="006A7EC3" w:rsidRDefault="00F76519" w:rsidP="00CC5D65">
            <w:pPr>
              <w:jc w:val="center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2</w:t>
            </w:r>
            <w:r w:rsidR="00405251" w:rsidRPr="006A7EC3">
              <w:rPr>
                <w:rFonts w:ascii="Times New Roman" w:hAnsi="Times New Roman" w:cs="Times New Roman"/>
              </w:rPr>
              <w:t>2</w:t>
            </w:r>
            <w:r w:rsidR="00E84269" w:rsidRPr="006A7EC3">
              <w:rPr>
                <w:rFonts w:ascii="Times New Roman" w:hAnsi="Times New Roman" w:cs="Times New Roman"/>
              </w:rPr>
              <w:t xml:space="preserve"> 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-</w:t>
            </w:r>
          </w:p>
          <w:p w:rsidR="00E84269" w:rsidRPr="006A7EC3" w:rsidRDefault="00F76519" w:rsidP="004052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9</w:t>
            </w:r>
            <w:r w:rsidR="00405251" w:rsidRPr="006A7EC3">
              <w:rPr>
                <w:rFonts w:ascii="Times New Roman" w:hAnsi="Times New Roman" w:cs="Times New Roman"/>
                <w:b/>
              </w:rPr>
              <w:t>6</w:t>
            </w:r>
            <w:r w:rsidR="00E84269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248" w:type="dxa"/>
          </w:tcPr>
          <w:p w:rsidR="00CB6287" w:rsidRPr="006A7EC3" w:rsidRDefault="004220A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</w:rPr>
              <w:t>24</w:t>
            </w:r>
            <w:r w:rsidR="00CB6287" w:rsidRPr="006A7EC3">
              <w:rPr>
                <w:rFonts w:ascii="Times New Roman" w:hAnsi="Times New Roman" w:cs="Times New Roman"/>
              </w:rPr>
              <w:t xml:space="preserve"> чел.</w:t>
            </w:r>
            <w:r w:rsidR="002A3CFB" w:rsidRPr="006A7EC3">
              <w:rPr>
                <w:rFonts w:ascii="Times New Roman" w:hAnsi="Times New Roman" w:cs="Times New Roman"/>
              </w:rPr>
              <w:t xml:space="preserve"> </w:t>
            </w:r>
            <w:r w:rsidR="00CB6287" w:rsidRPr="006A7EC3">
              <w:rPr>
                <w:rFonts w:ascii="Times New Roman" w:hAnsi="Times New Roman" w:cs="Times New Roman"/>
              </w:rPr>
              <w:t xml:space="preserve">- </w:t>
            </w:r>
            <w:r w:rsidR="00CB6287" w:rsidRPr="006A7EC3">
              <w:rPr>
                <w:rFonts w:ascii="Times New Roman" w:hAnsi="Times New Roman" w:cs="Times New Roman"/>
                <w:b/>
              </w:rPr>
              <w:t>100%</w:t>
            </w:r>
          </w:p>
        </w:tc>
      </w:tr>
      <w:tr w:rsidR="00CB6287" w:rsidRPr="006A7EC3" w:rsidTr="00CC5D65">
        <w:tc>
          <w:tcPr>
            <w:tcW w:w="1703" w:type="dxa"/>
          </w:tcPr>
          <w:p w:rsidR="00CB6287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Безошибочное выполнение</w:t>
            </w:r>
          </w:p>
        </w:tc>
        <w:tc>
          <w:tcPr>
            <w:tcW w:w="1099" w:type="dxa"/>
          </w:tcPr>
          <w:p w:rsidR="00CB6287" w:rsidRPr="006A7EC3" w:rsidRDefault="00FB10AD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134" w:type="dxa"/>
          </w:tcPr>
          <w:p w:rsidR="00CB6287" w:rsidRPr="006A7EC3" w:rsidRDefault="00A602DB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CB6287" w:rsidRPr="006A7EC3" w:rsidRDefault="00E83A01" w:rsidP="00CC5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CB6287" w:rsidRPr="006A7EC3" w:rsidRDefault="00405251" w:rsidP="00CC5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</w:tcPr>
          <w:p w:rsidR="00CB6287" w:rsidRPr="006A7EC3" w:rsidRDefault="00EB4E0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61" w:type="dxa"/>
          </w:tcPr>
          <w:p w:rsidR="00CB6287" w:rsidRPr="006A7EC3" w:rsidRDefault="00405251" w:rsidP="00CC5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48" w:type="dxa"/>
          </w:tcPr>
          <w:p w:rsidR="00CB6287" w:rsidRPr="006A7EC3" w:rsidRDefault="004220A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CB6287" w:rsidRPr="006A7EC3" w:rsidTr="00CC5D65">
        <w:tc>
          <w:tcPr>
            <w:tcW w:w="1703" w:type="dxa"/>
          </w:tcPr>
          <w:p w:rsidR="00CB6287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 xml:space="preserve">Качество знаний </w:t>
            </w:r>
          </w:p>
        </w:tc>
        <w:tc>
          <w:tcPr>
            <w:tcW w:w="1099" w:type="dxa"/>
          </w:tcPr>
          <w:p w:rsidR="00CB6287" w:rsidRPr="006A7EC3" w:rsidRDefault="00146C5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6</w:t>
            </w:r>
            <w:r w:rsidR="001379F0" w:rsidRPr="006A7EC3">
              <w:rPr>
                <w:rFonts w:ascii="Times New Roman" w:hAnsi="Times New Roman" w:cs="Times New Roman"/>
                <w:b/>
              </w:rPr>
              <w:t>9</w:t>
            </w:r>
            <w:r w:rsidR="00CB6287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CB6287" w:rsidRPr="006A7EC3" w:rsidRDefault="001379F0" w:rsidP="00A602D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5</w:t>
            </w:r>
            <w:r w:rsidR="00A602DB" w:rsidRPr="006A7EC3">
              <w:rPr>
                <w:rFonts w:ascii="Times New Roman" w:hAnsi="Times New Roman" w:cs="Times New Roman"/>
                <w:b/>
              </w:rPr>
              <w:t>7</w:t>
            </w:r>
            <w:r w:rsidR="00CB6287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CB6287" w:rsidRPr="006A7EC3" w:rsidRDefault="00E83A01" w:rsidP="00CC5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50</w:t>
            </w:r>
            <w:r w:rsidR="00823F29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CB6287" w:rsidRPr="006A7EC3" w:rsidRDefault="00405251" w:rsidP="00CC5D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57</w:t>
            </w:r>
            <w:r w:rsidR="004A3095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</w:tcPr>
          <w:p w:rsidR="00CB6287" w:rsidRPr="006A7EC3" w:rsidRDefault="00EB4E0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5</w:t>
            </w:r>
            <w:r w:rsidR="00F76519" w:rsidRPr="006A7EC3">
              <w:rPr>
                <w:rFonts w:ascii="Times New Roman" w:hAnsi="Times New Roman" w:cs="Times New Roman"/>
                <w:b/>
              </w:rPr>
              <w:t>5</w:t>
            </w:r>
            <w:r w:rsidR="00CB6287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61" w:type="dxa"/>
          </w:tcPr>
          <w:p w:rsidR="00CB6287" w:rsidRPr="006A7EC3" w:rsidRDefault="006C211B" w:rsidP="004052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7</w:t>
            </w:r>
            <w:r w:rsidR="00405251" w:rsidRPr="006A7EC3">
              <w:rPr>
                <w:rFonts w:ascii="Times New Roman" w:hAnsi="Times New Roman" w:cs="Times New Roman"/>
                <w:b/>
              </w:rPr>
              <w:t>8</w:t>
            </w:r>
            <w:r w:rsidR="00E84269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248" w:type="dxa"/>
          </w:tcPr>
          <w:p w:rsidR="00CB6287" w:rsidRPr="006A7EC3" w:rsidRDefault="004220A5" w:rsidP="00A016D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92</w:t>
            </w:r>
            <w:r w:rsidR="00CB6287" w:rsidRPr="006A7EC3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CB6287" w:rsidRPr="00BD6D49" w:rsidTr="00CC5D65">
        <w:tc>
          <w:tcPr>
            <w:tcW w:w="1703" w:type="dxa"/>
          </w:tcPr>
          <w:p w:rsidR="00CC5D65" w:rsidRPr="006A7EC3" w:rsidRDefault="00CB6287" w:rsidP="00CD235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A7EC3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1099" w:type="dxa"/>
          </w:tcPr>
          <w:p w:rsidR="00CB6287" w:rsidRPr="006A7EC3" w:rsidRDefault="00CB6287" w:rsidP="00FB10A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FB10AD" w:rsidRPr="006A7EC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34" w:type="dxa"/>
          </w:tcPr>
          <w:p w:rsidR="00CB6287" w:rsidRPr="006A7EC3" w:rsidRDefault="00FB10AD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3,6</w:t>
            </w:r>
          </w:p>
        </w:tc>
        <w:tc>
          <w:tcPr>
            <w:tcW w:w="1134" w:type="dxa"/>
          </w:tcPr>
          <w:p w:rsidR="00CB6287" w:rsidRPr="006A7EC3" w:rsidRDefault="00F01C24" w:rsidP="00E83A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E83A01" w:rsidRPr="006A7EC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</w:tcPr>
          <w:p w:rsidR="00CB6287" w:rsidRPr="006A7EC3" w:rsidRDefault="00D50FC6" w:rsidP="004052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405251" w:rsidRPr="006A7EC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</w:tcPr>
          <w:p w:rsidR="00CB6287" w:rsidRPr="006A7EC3" w:rsidRDefault="000C0C87" w:rsidP="00EB4E0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3,</w:t>
            </w:r>
            <w:r w:rsidR="00EB4E05" w:rsidRPr="006A7EC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61" w:type="dxa"/>
          </w:tcPr>
          <w:p w:rsidR="00CB6287" w:rsidRPr="006A7EC3" w:rsidRDefault="00405251" w:rsidP="006C21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48" w:type="dxa"/>
          </w:tcPr>
          <w:p w:rsidR="00CB6287" w:rsidRPr="006A7EC3" w:rsidRDefault="004220A5" w:rsidP="00CC5D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EC3">
              <w:rPr>
                <w:rFonts w:ascii="Times New Roman" w:hAnsi="Times New Roman" w:cs="Times New Roman"/>
                <w:b/>
              </w:rPr>
              <w:t>4,2</w:t>
            </w:r>
          </w:p>
        </w:tc>
      </w:tr>
    </w:tbl>
    <w:p w:rsidR="00563A3A" w:rsidRDefault="00563A3A" w:rsidP="00240F54">
      <w:pPr>
        <w:rPr>
          <w:rFonts w:ascii="Times New Roman" w:hAnsi="Times New Roman" w:cs="Times New Roman"/>
        </w:rPr>
      </w:pPr>
    </w:p>
    <w:p w:rsidR="00240F54" w:rsidRDefault="00563A3A" w:rsidP="00240F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563A3A" w:rsidRDefault="00563A3A" w:rsidP="00240F54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51736" w:rsidRPr="00BD6D49" w:rsidRDefault="00851736" w:rsidP="00563A3A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BD6D49">
        <w:rPr>
          <w:rFonts w:ascii="Times New Roman" w:eastAsia="Times New Roman" w:hAnsi="Times New Roman" w:cs="Times New Roman"/>
          <w:b/>
          <w:bCs/>
          <w:lang w:eastAsia="ru-RU"/>
        </w:rPr>
        <w:t>5 класс</w:t>
      </w:r>
    </w:p>
    <w:p w:rsidR="000A305A" w:rsidRDefault="00851736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В 5 классе выполня</w:t>
      </w:r>
      <w:r w:rsidR="00DB536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6D4D0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B5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</w:t>
      </w:r>
      <w:r w:rsidR="00300AC5" w:rsidRP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уч-ся из 88. 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Написали </w:t>
      </w:r>
      <w:r w:rsidRPr="007312D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диктант</w:t>
      </w:r>
      <w:r w:rsidRPr="00731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</w:t>
      </w:r>
      <w:r w:rsidR="00ED4389" w:rsidRPr="00731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ошибок</w:t>
      </w:r>
      <w:r w:rsidR="00ED4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B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47D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B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347D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Демушкинская</w:t>
      </w:r>
      <w:proofErr w:type="spellEnd"/>
      <w:r w:rsidR="00347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1F66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47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Глядковская</w:t>
      </w:r>
      <w:proofErr w:type="spellEnd"/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(2 чел.).</w:t>
      </w:r>
    </w:p>
    <w:p w:rsidR="00600FE9" w:rsidRDefault="00ED4389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справились с диктантом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66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Алёшинская</w:t>
      </w:r>
      <w:proofErr w:type="spellEnd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чел), </w:t>
      </w:r>
      <w:proofErr w:type="spellStart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Глядковская</w:t>
      </w:r>
      <w:proofErr w:type="spellEnd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(1чел.),  </w:t>
      </w:r>
      <w:proofErr w:type="spellStart"/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Демушкинская</w:t>
      </w:r>
      <w:proofErr w:type="spellEnd"/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(2 чел.), </w:t>
      </w:r>
      <w:proofErr w:type="spellStart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Любовниковская</w:t>
      </w:r>
      <w:proofErr w:type="spellEnd"/>
      <w:r w:rsidR="00600FE9" w:rsidRPr="00347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</w:t>
      </w:r>
      <w:r w:rsidR="00600FE9" w:rsidRPr="00347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Сотницынская</w:t>
      </w:r>
      <w:proofErr w:type="spellEnd"/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СШ (6), </w:t>
      </w:r>
      <w:proofErr w:type="spellStart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Пичкиряевская</w:t>
      </w:r>
      <w:proofErr w:type="spellEnd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300AC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Батьковская</w:t>
      </w:r>
      <w:proofErr w:type="spellEnd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Гавриловская</w:t>
      </w:r>
      <w:proofErr w:type="spellEnd"/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00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чел.).</w:t>
      </w:r>
    </w:p>
    <w:p w:rsidR="00DA1A0E" w:rsidRPr="00A56688" w:rsidRDefault="00DB5361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Средний балл по району</w:t>
      </w:r>
      <w:r w:rsidR="008271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B08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827172" w:rsidRPr="00A56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3,</w:t>
      </w:r>
      <w:r w:rsidR="000669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56688" w:rsidRPr="00A56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47DEA" w:rsidRDefault="00851736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 в</w:t>
      </w:r>
      <w:r w:rsidRPr="00851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ыше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районного в</w:t>
      </w:r>
      <w:r w:rsidR="00DB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школах: </w:t>
      </w:r>
      <w:proofErr w:type="spellStart"/>
      <w:r w:rsidR="00A5668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Глядковской</w:t>
      </w:r>
      <w:proofErr w:type="spellEnd"/>
      <w:r w:rsidR="00A56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</w:t>
      </w:r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56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Кустарёвской</w:t>
      </w:r>
      <w:proofErr w:type="spellEnd"/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(4), </w:t>
      </w:r>
      <w:proofErr w:type="spellStart"/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Берестянской</w:t>
      </w:r>
      <w:proofErr w:type="spellEnd"/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(4</w:t>
      </w:r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7B08A9" w:rsidRPr="007B08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Малостуденецкой</w:t>
      </w:r>
      <w:proofErr w:type="spellEnd"/>
      <w:r w:rsidR="007B08A9" w:rsidRPr="007B0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</w:t>
      </w:r>
      <w:r w:rsidR="007B08A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3,5</w:t>
      </w:r>
      <w:r w:rsidR="007B0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Салтыковской</w:t>
      </w:r>
      <w:proofErr w:type="spellEnd"/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3,5</w:t>
      </w:r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Староберёзовской</w:t>
      </w:r>
      <w:proofErr w:type="spellEnd"/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ОШ (3,</w:t>
      </w:r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3), </w:t>
      </w:r>
      <w:proofErr w:type="spellStart"/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Каргашинской</w:t>
      </w:r>
      <w:proofErr w:type="spellEnd"/>
      <w:r w:rsidR="00066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(3,7).</w:t>
      </w:r>
    </w:p>
    <w:p w:rsidR="00066952" w:rsidRDefault="00066952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 равен сре</w:t>
      </w:r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днему районному в двух школах: </w:t>
      </w:r>
      <w:proofErr w:type="spellStart"/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Демушкинской</w:t>
      </w:r>
      <w:proofErr w:type="spellEnd"/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(3,2), </w:t>
      </w:r>
      <w:proofErr w:type="spellStart"/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Любовниковской</w:t>
      </w:r>
      <w:proofErr w:type="spellEnd"/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(3,2).</w:t>
      </w:r>
    </w:p>
    <w:p w:rsidR="00491E01" w:rsidRDefault="00851736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 н</w:t>
      </w:r>
      <w:r w:rsidRPr="00851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иже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по район</w:t>
      </w:r>
      <w:r w:rsidR="004D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 </w:t>
      </w:r>
      <w:r w:rsidR="007B08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B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школах: </w:t>
      </w:r>
      <w:proofErr w:type="spellStart"/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Алёшинской</w:t>
      </w:r>
      <w:proofErr w:type="spellEnd"/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(3), </w:t>
      </w:r>
      <w:proofErr w:type="gramStart"/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Придорожной</w:t>
      </w:r>
      <w:proofErr w:type="gramEnd"/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(3), </w:t>
      </w:r>
      <w:proofErr w:type="spellStart"/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Пичкиряевской</w:t>
      </w:r>
      <w:proofErr w:type="spellEnd"/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(3), </w:t>
      </w:r>
      <w:proofErr w:type="spellStart"/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</w:t>
      </w:r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>,1</w:t>
      </w:r>
      <w:r w:rsidR="00047DEA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DA1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B08A9" w:rsidRPr="007B08A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Батьковской</w:t>
      </w:r>
      <w:proofErr w:type="spellEnd"/>
      <w:r w:rsidR="007B08A9" w:rsidRPr="007B0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</w:t>
      </w:r>
      <w:r w:rsidR="007B0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0F1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>2,7</w:t>
      </w:r>
      <w:r w:rsidR="007B08A9" w:rsidRPr="007B08A9">
        <w:rPr>
          <w:rFonts w:ascii="Times New Roman" w:eastAsia="Times New Roman" w:hAnsi="Times New Roman" w:cs="Times New Roman"/>
          <w:sz w:val="24"/>
          <w:szCs w:val="24"/>
          <w:lang w:eastAsia="ru-RU"/>
        </w:rPr>
        <w:t>,),</w:t>
      </w:r>
      <w:r w:rsidR="00DA1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91E0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Гавриловской</w:t>
      </w:r>
      <w:proofErr w:type="spellEnd"/>
      <w:r w:rsidR="00491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0344B6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491E01">
        <w:rPr>
          <w:rFonts w:ascii="Times New Roman" w:eastAsia="Times New Roman" w:hAnsi="Times New Roman" w:cs="Times New Roman"/>
          <w:sz w:val="24"/>
          <w:szCs w:val="24"/>
          <w:lang w:eastAsia="ru-RU"/>
        </w:rPr>
        <w:t>3).</w:t>
      </w:r>
    </w:p>
    <w:p w:rsidR="00303DBE" w:rsidRPr="00851736" w:rsidRDefault="00303DBE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качественный показатель  по району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A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</w:t>
      </w:r>
      <w:r w:rsidRPr="00A566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="00BC3135" w:rsidRPr="00BC313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851736" w:rsidRPr="00E45A96" w:rsidRDefault="00851736" w:rsidP="00563A3A">
      <w:pPr>
        <w:tabs>
          <w:tab w:val="center" w:pos="4677"/>
        </w:tabs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A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Типичные ошибки:</w:t>
      </w:r>
      <w:r w:rsidR="00DB5361" w:rsidRPr="00E45A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51736" w:rsidRPr="00851736" w:rsidRDefault="00851736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безударные гласные в </w:t>
      </w:r>
      <w:proofErr w:type="gramStart"/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(проверяемые и непроверяемые)</w:t>
      </w:r>
    </w:p>
    <w:p w:rsidR="00851736" w:rsidRPr="00851736" w:rsidRDefault="00851736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</w:t>
      </w:r>
      <w:r w:rsidR="00491E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приставок</w:t>
      </w:r>
      <w:r w:rsidR="005A0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суффиксов </w:t>
      </w:r>
      <w:r w:rsidR="00653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1E01" w:rsidRPr="00851736" w:rsidRDefault="00491E01" w:rsidP="00491E01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окончаний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разных частях речи</w:t>
      </w:r>
    </w:p>
    <w:p w:rsidR="00E45A96" w:rsidRDefault="00C851DF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слитно-раздельные написания</w:t>
      </w:r>
      <w:r w:rsidR="00FD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1E01" w:rsidRDefault="00491E01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ъ и ь</w:t>
      </w:r>
    </w:p>
    <w:p w:rsidR="00851736" w:rsidRPr="00851736" w:rsidRDefault="00851736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однородных членах.</w:t>
      </w:r>
    </w:p>
    <w:p w:rsidR="006B0600" w:rsidRDefault="00851736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517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грамматическим заданием</w:t>
      </w:r>
      <w:r w:rsidRPr="00851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312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справили</w:t>
      </w:r>
      <w:r w:rsidR="00DB5361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07D0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27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0FD" w:rsidRPr="002730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4134C" w:rsidRPr="0027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A07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B5361" w:rsidRPr="0027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="002730FD" w:rsidRPr="00273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984C29" w:rsidRPr="0027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учащихся; </w:t>
      </w:r>
      <w:r w:rsidR="00DB5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ошибок – </w:t>
      </w:r>
      <w:r w:rsidR="005A07D0">
        <w:rPr>
          <w:rFonts w:ascii="Times New Roman" w:eastAsia="Times New Roman" w:hAnsi="Times New Roman" w:cs="Times New Roman"/>
          <w:sz w:val="24"/>
          <w:szCs w:val="24"/>
          <w:lang w:eastAsia="ru-RU"/>
        </w:rPr>
        <w:t>22 чел.</w:t>
      </w:r>
      <w:r w:rsidR="002730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B5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справились с грамма</w:t>
      </w:r>
      <w:r w:rsidR="00DB5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тическим заданием – </w:t>
      </w:r>
      <w:r w:rsidR="005A07D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73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</w:t>
      </w:r>
      <w:r w:rsidR="005A07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0CD6" w:rsidRDefault="00851736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Средний балл по району – 3,</w:t>
      </w:r>
      <w:r w:rsidR="005A07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DA0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качественный показатель – 69%</w:t>
      </w:r>
    </w:p>
    <w:p w:rsidR="00DD5C5C" w:rsidRDefault="006F6CBC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было предложено 3</w:t>
      </w:r>
      <w:r w:rsidR="00F8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задания: </w:t>
      </w:r>
      <w:r w:rsidR="00851736"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</w:t>
      </w:r>
      <w:r w:rsidR="005A0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емный разбор, орфографический разбор и </w:t>
      </w:r>
      <w:r w:rsidR="00F838E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предложения</w:t>
      </w:r>
      <w:r w:rsidR="005A0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5DA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</w:t>
      </w:r>
      <w:r w:rsidR="00DB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ошибок было допущено </w:t>
      </w:r>
      <w:r w:rsidR="00851736"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32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выполнении </w:t>
      </w:r>
      <w:r w:rsidR="00DA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морфемного разбора и </w:t>
      </w:r>
      <w:r w:rsidR="005A07D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синтаксического</w:t>
      </w:r>
      <w:r w:rsidR="00DA0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разбора.</w:t>
      </w:r>
    </w:p>
    <w:p w:rsidR="00BE351E" w:rsidRPr="00BE351E" w:rsidRDefault="00BE351E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361" w:rsidRPr="00DB5361" w:rsidRDefault="00DB5361" w:rsidP="007312D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6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774BDB" w:rsidRDefault="00DB5361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6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выполня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2A092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</w:t>
      </w:r>
      <w:r w:rsidR="00CD5B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B4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(из</w:t>
      </w:r>
      <w:r w:rsidR="003D5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BF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Написали </w:t>
      </w:r>
      <w:r w:rsidRPr="007312D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диктант</w:t>
      </w:r>
      <w:r w:rsidRPr="00731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 ошибок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2A0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человек: </w:t>
      </w:r>
      <w:proofErr w:type="spellStart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Алёшинская</w:t>
      </w:r>
      <w:proofErr w:type="spellEnd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D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BE35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Демушкинская</w:t>
      </w:r>
      <w:proofErr w:type="spellEnd"/>
      <w:r w:rsidR="00BE3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3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>Ш (</w:t>
      </w:r>
      <w:r w:rsidR="00CD5B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Ш (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</w:t>
      </w:r>
      <w:r w:rsidR="00CD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D5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Пичкиряевская</w:t>
      </w:r>
      <w:proofErr w:type="spellEnd"/>
      <w:r w:rsidR="00CD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D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Батьковская</w:t>
      </w:r>
      <w:proofErr w:type="spellEnd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</w:t>
      </w:r>
    </w:p>
    <w:p w:rsidR="00E96194" w:rsidRDefault="00774BDB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B5361" w:rsidRPr="007312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справились с диктантом</w:t>
      </w:r>
      <w:r w:rsidR="00DB5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B42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</w:t>
      </w:r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из </w:t>
      </w:r>
      <w:proofErr w:type="spellStart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Агломазовской</w:t>
      </w:r>
      <w:proofErr w:type="spellEnd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чел.), </w:t>
      </w:r>
      <w:proofErr w:type="spellStart"/>
      <w:r w:rsidR="00E961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Глядковской</w:t>
      </w:r>
      <w:proofErr w:type="spellEnd"/>
      <w:r w:rsidR="00E9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E9619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Кустарёвской</w:t>
      </w:r>
      <w:proofErr w:type="spellEnd"/>
      <w:r w:rsidR="00E9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A50D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Любовниковской</w:t>
      </w:r>
      <w:proofErr w:type="spellEnd"/>
      <w:r w:rsidR="001A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A5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10F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Пичкиряевской</w:t>
      </w:r>
      <w:proofErr w:type="spellEnd"/>
      <w:r w:rsidR="00011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5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чел.), </w:t>
      </w:r>
      <w:proofErr w:type="spellStart"/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  <w:r w:rsidR="00845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13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45C56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чел.</w:t>
      </w:r>
      <w:r w:rsidR="00E9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Батьковской</w:t>
      </w:r>
      <w:proofErr w:type="spellEnd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чел.), </w:t>
      </w:r>
      <w:proofErr w:type="spellStart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Берестянской</w:t>
      </w:r>
      <w:proofErr w:type="spellEnd"/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</w:t>
      </w:r>
    </w:p>
    <w:p w:rsidR="00536CA0" w:rsidRPr="00C63AE0" w:rsidRDefault="00DB5361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3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Средний балл по району – </w:t>
      </w:r>
      <w:r w:rsidR="00C63AE0" w:rsidRPr="00C63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3,</w:t>
      </w:r>
      <w:r w:rsidR="00EF3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1E295E" w:rsidRPr="00C63AE0" w:rsidRDefault="00DB5361" w:rsidP="001E295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 в</w:t>
      </w:r>
      <w:r w:rsidRPr="00C63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ыше</w:t>
      </w:r>
      <w:r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7A7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районного в</w:t>
      </w:r>
      <w:r w:rsidR="00DB4275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7A7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школах: </w:t>
      </w:r>
      <w:proofErr w:type="spellStart"/>
      <w:r w:rsidR="00845C56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Алешинской</w:t>
      </w:r>
      <w:proofErr w:type="spellEnd"/>
      <w:r w:rsidR="00845C56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1E29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="00845C56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CB7C7E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Демушкинской</w:t>
      </w:r>
      <w:proofErr w:type="spellEnd"/>
      <w:r w:rsidR="00CB7C7E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EF32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B7C7E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0A2514" w:rsidRP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Любовниковской</w:t>
      </w:r>
      <w:proofErr w:type="spellEnd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(3,5</w:t>
      </w:r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CB7C7E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Придорожной</w:t>
      </w:r>
      <w:proofErr w:type="gramEnd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(4</w:t>
      </w:r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E29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1E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E295E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Салтыковской</w:t>
      </w:r>
      <w:proofErr w:type="spellEnd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3,7</w:t>
      </w:r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A2514" w:rsidRP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Староберезовской</w:t>
      </w:r>
      <w:proofErr w:type="spellEnd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(3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,5), </w:t>
      </w:r>
      <w:proofErr w:type="spellStart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Берестянской</w:t>
      </w:r>
      <w:proofErr w:type="spellEnd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(3,5).</w:t>
      </w:r>
    </w:p>
    <w:p w:rsidR="001E295E" w:rsidRPr="00C63AE0" w:rsidRDefault="00DB5361" w:rsidP="001E295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Балл н</w:t>
      </w:r>
      <w:r w:rsidRPr="00C63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иже</w:t>
      </w:r>
      <w:r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по район</w:t>
      </w:r>
      <w:r w:rsidR="00D836E7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у в</w:t>
      </w:r>
      <w:r w:rsidR="00DB4275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836E7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школах: </w:t>
      </w:r>
      <w:proofErr w:type="spellStart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Агломазовской</w:t>
      </w:r>
      <w:proofErr w:type="spellEnd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(2,7), </w:t>
      </w:r>
      <w:proofErr w:type="spellStart"/>
      <w:r w:rsidR="001E295E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Глядковской</w:t>
      </w:r>
      <w:proofErr w:type="spellEnd"/>
      <w:r w:rsidR="001E295E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  <w:r w:rsidR="001E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="001E295E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0A2514" w:rsidRP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Кустарёвской</w:t>
      </w:r>
      <w:proofErr w:type="spellEnd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3),  </w:t>
      </w:r>
      <w:proofErr w:type="spellStart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Малостуденецкой</w:t>
      </w:r>
      <w:proofErr w:type="spellEnd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</w:t>
      </w:r>
      <w:r w:rsidR="001E295E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50E7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Гавриловской</w:t>
      </w:r>
      <w:proofErr w:type="spellEnd"/>
      <w:r w:rsidR="00C50E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50E7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A2514" w:rsidRP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Пичкиряевской</w:t>
      </w:r>
      <w:proofErr w:type="spellEnd"/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3,2</w:t>
      </w:r>
      <w:r w:rsidR="000A2514"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Батьковской</w:t>
      </w:r>
      <w:proofErr w:type="spellEnd"/>
      <w:r w:rsidR="000A2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(3,2).</w:t>
      </w:r>
    </w:p>
    <w:p w:rsidR="0090398C" w:rsidRPr="00C63AE0" w:rsidRDefault="0090398C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качественный показатель  по району –</w:t>
      </w:r>
      <w:r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2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</w:t>
      </w:r>
      <w:r w:rsidRPr="00C63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Pr="00C63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5361" w:rsidRPr="009064A5" w:rsidRDefault="00DB5361" w:rsidP="00563A3A">
      <w:pPr>
        <w:tabs>
          <w:tab w:val="center" w:pos="4677"/>
        </w:tabs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55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Типичные ошибки:</w:t>
      </w:r>
      <w:r w:rsidRPr="00906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B5361" w:rsidRPr="00851736" w:rsidRDefault="00DB5361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гласн</w:t>
      </w:r>
      <w:r w:rsidR="00A21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в </w:t>
      </w:r>
      <w:proofErr w:type="gramStart"/>
      <w:r w:rsidR="00A210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="00A21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(проверяемые, 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непроверяемые)</w:t>
      </w:r>
    </w:p>
    <w:p w:rsidR="00DB5361" w:rsidRDefault="00DB5361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</w:t>
      </w:r>
      <w:r w:rsidR="009F6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приставок, 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суффиксов </w:t>
      </w:r>
      <w:r w:rsid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окончаний 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разных частях речи</w:t>
      </w:r>
    </w:p>
    <w:p w:rsidR="00D54C0D" w:rsidRDefault="00F355DF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слитно-раздельные</w:t>
      </w:r>
      <w:r w:rsidR="00D54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написания</w:t>
      </w:r>
    </w:p>
    <w:p w:rsidR="009F6C2D" w:rsidRDefault="009F6C2D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 частями речи</w:t>
      </w:r>
    </w:p>
    <w:p w:rsidR="00390C48" w:rsidRPr="00851736" w:rsidRDefault="00390C48" w:rsidP="00563A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ъ и ь</w:t>
      </w:r>
    </w:p>
    <w:p w:rsidR="00924C34" w:rsidRDefault="00DB5361" w:rsidP="007312DC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</w:t>
      </w:r>
      <w:r w:rsidR="00150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предложениях с </w:t>
      </w:r>
      <w:r w:rsidR="00906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7B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однородными членами, в сложно</w:t>
      </w:r>
      <w:r w:rsid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подчинённых </w:t>
      </w:r>
      <w:r w:rsidR="001507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предложениях.</w:t>
      </w:r>
    </w:p>
    <w:p w:rsidR="007312DC" w:rsidRPr="007312DC" w:rsidRDefault="007312DC" w:rsidP="007312DC">
      <w:pPr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0" w:rsidRDefault="00DB5361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517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грамматическим заданием</w:t>
      </w:r>
      <w:r w:rsidRPr="00851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312DC" w:rsidRP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справили</w:t>
      </w:r>
      <w:r w:rsidRP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r w:rsidR="004D7322" w:rsidRP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026E" w:rsidRP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C48" w:rsidRPr="00390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F6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390C48" w:rsidRPr="00390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9F6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</w:t>
      </w:r>
      <w:r w:rsidR="00390C48" w:rsidRPr="00390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="000B026E" w:rsidRP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C48" w:rsidRP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0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 ошибок –  </w:t>
      </w:r>
      <w:r w:rsid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8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C2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</w:t>
      </w:r>
      <w:r w:rsidRPr="0085173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справились с грамма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тическим заданием – </w:t>
      </w:r>
      <w:r w:rsidR="009F6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5A07D0">
        <w:rPr>
          <w:rFonts w:ascii="Times New Roman" w:eastAsia="Times New Roman" w:hAnsi="Times New Roman" w:cs="Times New Roman"/>
          <w:sz w:val="24"/>
          <w:szCs w:val="24"/>
          <w:lang w:eastAsia="ru-RU"/>
        </w:rPr>
        <w:t>уч-ся.</w:t>
      </w:r>
    </w:p>
    <w:p w:rsidR="006B0600" w:rsidRDefault="006B0600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600" w:rsidRDefault="009064A5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Средний балл по району – 3,</w:t>
      </w:r>
      <w:r w:rsidR="009F6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90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качественный показатель – 57%.</w:t>
      </w:r>
    </w:p>
    <w:p w:rsidR="00390C48" w:rsidRPr="000B026E" w:rsidRDefault="00390C48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2897" w:rsidRDefault="00DB5361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Учащимся было предложено 3 задания: </w:t>
      </w:r>
      <w:r w:rsidR="006B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фонетический разбор,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</w:t>
      </w:r>
      <w:r w:rsidR="00390C4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разбор, синтаксический разбор. </w:t>
      </w:r>
      <w:r w:rsidR="007723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F1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шибки были допущены </w:t>
      </w:r>
      <w:r w:rsidR="00F82897" w:rsidRPr="00F82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</w:t>
      </w:r>
      <w:r w:rsidR="00A9277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видов разбора.</w:t>
      </w:r>
    </w:p>
    <w:p w:rsidR="0090398C" w:rsidRDefault="0090398C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192" w:rsidRPr="00FF31DE" w:rsidRDefault="00C76192" w:rsidP="00E800C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003985" w:rsidRDefault="00C76192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="00924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выполняли работу </w:t>
      </w:r>
      <w:r w:rsidR="00C4232A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(из </w:t>
      </w:r>
      <w:r w:rsidR="00C4232A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Написали </w:t>
      </w:r>
      <w:r w:rsidRPr="00594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0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 ошибок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24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человек: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Глядковская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Демушкинская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Кустарёвская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(2 чел.),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Пичкиряевская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чел.), </w:t>
      </w:r>
      <w:proofErr w:type="spellStart"/>
      <w:r w:rsidR="00E80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Сотницынская</w:t>
      </w:r>
      <w:proofErr w:type="spellEnd"/>
      <w:r w:rsidR="002149E5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149E5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</w:t>
      </w:r>
      <w:r w:rsidR="0021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Каргашинская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чел.). </w:t>
      </w:r>
    </w:p>
    <w:p w:rsidR="00003985" w:rsidRPr="00C76192" w:rsidRDefault="00C76192" w:rsidP="0000398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справились с диктантом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учащиеся из </w:t>
      </w:r>
      <w:r w:rsidR="0059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Алёшинской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C7300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Глядковской</w:t>
      </w:r>
      <w:proofErr w:type="spellEnd"/>
      <w:r w:rsidR="0059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9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Демушкинской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(2 чел.), </w:t>
      </w:r>
      <w:proofErr w:type="spellStart"/>
      <w:r w:rsidR="004D0B0E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Любовниковской</w:t>
      </w:r>
      <w:proofErr w:type="spellEnd"/>
      <w:r w:rsidR="0059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</w:t>
      </w:r>
      <w:r w:rsidR="004D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Малостуденецкой</w:t>
      </w:r>
      <w:proofErr w:type="spellEnd"/>
      <w:r w:rsidR="004D0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4D0B0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чел.),</w:t>
      </w:r>
      <w:r w:rsidR="00594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Пичкиряевской</w:t>
      </w:r>
      <w:proofErr w:type="spellEnd"/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gram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Придорожная</w:t>
      </w:r>
      <w:proofErr w:type="gram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003985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003985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003985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чел.),</w:t>
      </w:r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Берестянской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чел.),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Гавриловской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чел.), </w:t>
      </w:r>
      <w:proofErr w:type="spellStart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Каргашинской</w:t>
      </w:r>
      <w:proofErr w:type="spellEnd"/>
      <w:r w:rsidR="00003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</w:t>
      </w:r>
    </w:p>
    <w:p w:rsidR="00003985" w:rsidRDefault="00003985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9E5" w:rsidRPr="00FF31DE" w:rsidRDefault="00C76192" w:rsidP="00563A3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7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Средний балл по </w:t>
      </w:r>
      <w:r w:rsidRPr="00FF3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району – </w:t>
      </w:r>
      <w:r w:rsidR="002149E5" w:rsidRPr="00FF3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</w:t>
      </w:r>
      <w:r w:rsidR="005A2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5A27B3" w:rsidRDefault="00C76192" w:rsidP="005A27B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</w:t>
      </w:r>
      <w:r w:rsidRPr="00547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выше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районного в </w:t>
      </w:r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школах: </w:t>
      </w:r>
      <w:proofErr w:type="spellStart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Алёшинской</w:t>
      </w:r>
      <w:proofErr w:type="spellEnd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</w:t>
      </w:r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Кустарёвской</w:t>
      </w:r>
      <w:proofErr w:type="spellEnd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</w:t>
      </w:r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Пичкиряевской</w:t>
      </w:r>
      <w:proofErr w:type="spellEnd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(3,4</w:t>
      </w:r>
      <w:r w:rsidR="005A27B3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(3,4), </w:t>
      </w:r>
      <w:proofErr w:type="spellStart"/>
      <w:r w:rsidR="005A27B3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Староберезовской</w:t>
      </w:r>
      <w:proofErr w:type="spellEnd"/>
      <w:r w:rsidR="005A27B3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(3</w:t>
      </w:r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,5), </w:t>
      </w:r>
      <w:proofErr w:type="spellStart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Каргашинской</w:t>
      </w:r>
      <w:proofErr w:type="spellEnd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(3,6).</w:t>
      </w:r>
    </w:p>
    <w:p w:rsidR="00582C4E" w:rsidRDefault="00582C4E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7B3" w:rsidRPr="002149E5" w:rsidRDefault="00C76192" w:rsidP="005A27B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</w:t>
      </w:r>
      <w:r w:rsidRPr="00547B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ниже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по району в </w:t>
      </w:r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82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школах: </w:t>
      </w:r>
      <w:proofErr w:type="spellStart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Глядковской</w:t>
      </w:r>
      <w:proofErr w:type="spellEnd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Демушкинской</w:t>
      </w:r>
      <w:proofErr w:type="spellEnd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(3), </w:t>
      </w:r>
      <w:proofErr w:type="spellStart"/>
      <w:r w:rsidR="00582C4E" w:rsidRPr="00E82C1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Любовниковской</w:t>
      </w:r>
      <w:proofErr w:type="spellEnd"/>
      <w:r w:rsidR="00582C4E" w:rsidRPr="00E82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</w:t>
      </w:r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(3), </w:t>
      </w:r>
      <w:proofErr w:type="spellStart"/>
      <w:r w:rsidR="00582C4E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Малостуденецкой</w:t>
      </w:r>
      <w:proofErr w:type="spellEnd"/>
      <w:r w:rsidR="00582C4E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82C4E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Придорожной</w:t>
      </w:r>
      <w:proofErr w:type="gramEnd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(2,8), </w:t>
      </w:r>
      <w:proofErr w:type="spellStart"/>
      <w:r w:rsidR="00582C4E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Батьковс</w:t>
      </w:r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</w:t>
      </w:r>
      <w:proofErr w:type="spellEnd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(3), </w:t>
      </w:r>
      <w:proofErr w:type="spellStart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Гавриловской</w:t>
      </w:r>
      <w:proofErr w:type="spellEnd"/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2,7</w:t>
      </w:r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582C4E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Салтыковской</w:t>
      </w:r>
      <w:proofErr w:type="spellEnd"/>
      <w:r w:rsidR="00582C4E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82C4E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582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Берестянской</w:t>
      </w:r>
      <w:proofErr w:type="spellEnd"/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(2,4).</w:t>
      </w:r>
    </w:p>
    <w:p w:rsidR="00582C4E" w:rsidRDefault="00582C4E" w:rsidP="00582C4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1DE" w:rsidRPr="00FF31DE" w:rsidRDefault="003A75DE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качественный показатель  по району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2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</w:t>
      </w:r>
      <w:r w:rsidRPr="00FF3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 </w:t>
      </w:r>
    </w:p>
    <w:p w:rsidR="00C76192" w:rsidRPr="00E82C1C" w:rsidRDefault="00C76192" w:rsidP="00563A3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C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Типичные ошибки:</w:t>
      </w:r>
      <w:r w:rsidRPr="00E82C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C76192" w:rsidRPr="00D55652" w:rsidRDefault="00C76192" w:rsidP="00563A3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безударные гласные в </w:t>
      </w:r>
      <w:proofErr w:type="gramStart"/>
      <w:r w:rsidRPr="00D55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D5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(проверяемые и непроверяемые)</w:t>
      </w:r>
    </w:p>
    <w:p w:rsidR="00C76192" w:rsidRPr="00D55652" w:rsidRDefault="00C76192" w:rsidP="00563A3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</w:t>
      </w:r>
      <w:r w:rsidR="00E82C1C" w:rsidRPr="00D5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приставок, </w:t>
      </w:r>
      <w:r w:rsidRPr="00D5565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суффиксов и окончаний в разных частях речи</w:t>
      </w:r>
    </w:p>
    <w:p w:rsidR="00C76192" w:rsidRPr="00D55652" w:rsidRDefault="00E82C1C" w:rsidP="00563A3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65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слитно-раздельные написания</w:t>
      </w:r>
      <w:r w:rsidR="00EC288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дефисные написания</w:t>
      </w:r>
    </w:p>
    <w:p w:rsidR="00E84F4B" w:rsidRDefault="00EC2889" w:rsidP="00563A3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 частями речи</w:t>
      </w:r>
    </w:p>
    <w:p w:rsidR="00E84F4B" w:rsidRDefault="00E84F4B" w:rsidP="00563A3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ъ и ь </w:t>
      </w:r>
    </w:p>
    <w:p w:rsidR="00D55652" w:rsidRPr="00E84F4B" w:rsidRDefault="00C76192" w:rsidP="00563A3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r w:rsidR="00E82C1C"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аки препинания </w:t>
      </w:r>
      <w:r w:rsidR="00D55652"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простом предложении с однородными членами, в СС и СП предложениях</w:t>
      </w:r>
      <w:r w:rsidR="00EC2889"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5652" w:rsidRPr="00D55652" w:rsidRDefault="00D55652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247" w:rsidRPr="00E84F4B" w:rsidRDefault="00C76192" w:rsidP="00563A3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1877A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грамматическим заданием</w:t>
      </w:r>
      <w:r w:rsidR="00E80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00C0"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справили</w:t>
      </w:r>
      <w:r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5A27B3">
        <w:rPr>
          <w:rFonts w:ascii="Times New Roman" w:eastAsia="Times New Roman" w:hAnsi="Times New Roman" w:cs="Times New Roman"/>
          <w:sz w:val="24"/>
          <w:szCs w:val="24"/>
          <w:lang w:eastAsia="ru-RU"/>
        </w:rPr>
        <w:t>72 (</w:t>
      </w:r>
      <w:r w:rsidR="00E84F4B" w:rsidRPr="00E8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A2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00247" w:rsidRPr="00E8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%</w:t>
      </w:r>
      <w:r w:rsidR="005A2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E84F4B"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учащихся, </w:t>
      </w:r>
      <w:r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ошибок –  </w:t>
      </w:r>
      <w:r w:rsidR="005A2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E8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чел.,</w:t>
      </w:r>
      <w:r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справились с грамматическим заданием – </w:t>
      </w:r>
      <w:r w:rsidR="00124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r w:rsidR="00E84F4B" w:rsidRPr="00E8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чел.</w:t>
      </w:r>
      <w:r w:rsidRPr="00E8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76192" w:rsidRPr="00E84F4B" w:rsidRDefault="00C76192" w:rsidP="00563A3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балл по району</w:t>
      </w:r>
      <w:r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8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</w:t>
      </w:r>
      <w:r w:rsidR="00124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E84F4B" w:rsidRPr="00E8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E84F4B"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качественный показатель – </w:t>
      </w:r>
      <w:r w:rsidR="00124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</w:t>
      </w:r>
      <w:r w:rsidR="00E84F4B" w:rsidRPr="00E84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%.</w:t>
      </w:r>
    </w:p>
    <w:p w:rsidR="00C76192" w:rsidRDefault="00C76192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Учащимся было предложено 3 задания: </w:t>
      </w:r>
      <w:r w:rsidR="00ED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морфемный 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разбор, </w:t>
      </w:r>
      <w:r w:rsidR="00124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морфологический разбор, </w:t>
      </w:r>
      <w:r w:rsidR="00ED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синтаксический 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</w:t>
      </w:r>
      <w:r w:rsidR="00ED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23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шибки были допущены </w:t>
      </w:r>
      <w:r w:rsidR="00B514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видах разбора.</w:t>
      </w:r>
    </w:p>
    <w:p w:rsidR="00D250A6" w:rsidRPr="00D250A6" w:rsidRDefault="00D250A6" w:rsidP="00E800C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0E53EC" w:rsidRPr="000E53EC" w:rsidRDefault="00D250A6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выполняли работу 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(из 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Написали </w:t>
      </w:r>
      <w:r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ошибок 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0E53EC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53EC" w:rsidRPr="000E53EC" w:rsidRDefault="00D250A6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справились с диктантом  учащиеся из </w:t>
      </w:r>
      <w:proofErr w:type="spellStart"/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Кустаревской</w:t>
      </w:r>
      <w:proofErr w:type="spellEnd"/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чел.), </w:t>
      </w:r>
      <w:proofErr w:type="spellStart"/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Малостуденецкой</w:t>
      </w:r>
      <w:proofErr w:type="spellEnd"/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gramStart"/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Придорожной</w:t>
      </w:r>
      <w:proofErr w:type="gramEnd"/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54596F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Пичкиряевской</w:t>
      </w:r>
      <w:proofErr w:type="spellEnd"/>
      <w:r w:rsidR="0054596F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596F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proofErr w:type="spellStart"/>
      <w:r w:rsidR="0054596F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54596F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54596F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чел.),  </w:t>
      </w:r>
      <w:proofErr w:type="spellStart"/>
      <w:r w:rsidR="000E53EC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Гавриловская</w:t>
      </w:r>
      <w:proofErr w:type="spellEnd"/>
      <w:r w:rsidR="000E53EC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чел.), </w:t>
      </w:r>
      <w:proofErr w:type="spellStart"/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Берестянской</w:t>
      </w:r>
      <w:proofErr w:type="spellEnd"/>
      <w:r w:rsidR="000E53EC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E53EC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чел.).</w:t>
      </w:r>
    </w:p>
    <w:p w:rsidR="000E53EC" w:rsidRPr="000E53EC" w:rsidRDefault="0054596F" w:rsidP="00563A3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77A1"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Средний балл по району – </w:t>
      </w:r>
      <w:r w:rsidR="000E53EC"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</w:t>
      </w:r>
      <w:r w:rsidR="00B82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E53EC"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C3B8A" w:rsidRPr="000E53EC" w:rsidRDefault="00D250A6" w:rsidP="008C3B8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</w:t>
      </w:r>
      <w:r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выше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районного в 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516BB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школах: </w:t>
      </w:r>
      <w:proofErr w:type="spellStart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Алёшинской</w:t>
      </w:r>
      <w:proofErr w:type="spellEnd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(4), </w:t>
      </w:r>
      <w:proofErr w:type="spellStart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Агломазовской</w:t>
      </w:r>
      <w:proofErr w:type="spellEnd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(5), </w:t>
      </w:r>
      <w:proofErr w:type="spellStart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Батьковской</w:t>
      </w:r>
      <w:proofErr w:type="spellEnd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(4), </w:t>
      </w:r>
      <w:proofErr w:type="spellStart"/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Глядковской</w:t>
      </w:r>
      <w:proofErr w:type="spellEnd"/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(3,6), </w:t>
      </w:r>
      <w:proofErr w:type="spellStart"/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Демушкинской</w:t>
      </w:r>
      <w:proofErr w:type="spellEnd"/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</w:t>
      </w:r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D23259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Любовниковской</w:t>
      </w:r>
      <w:proofErr w:type="spellEnd"/>
      <w:r w:rsidR="00D23259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B82C5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23259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D23259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D23259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</w:t>
      </w:r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23259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</w:t>
      </w:r>
      <w:proofErr w:type="spellStart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Салтыковской</w:t>
      </w:r>
      <w:proofErr w:type="spellEnd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(3,5).</w:t>
      </w:r>
    </w:p>
    <w:p w:rsidR="008C3B8A" w:rsidRDefault="00D250A6" w:rsidP="008C3B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</w:t>
      </w:r>
      <w:r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ниже 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по району в </w:t>
      </w:r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школах: </w:t>
      </w:r>
      <w:proofErr w:type="spellStart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Берестянской</w:t>
      </w:r>
      <w:proofErr w:type="spellEnd"/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(3),</w:t>
      </w:r>
    </w:p>
    <w:p w:rsidR="008C3B8A" w:rsidRDefault="008C3B8A" w:rsidP="008C3B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Кустарёвской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</w:t>
      </w:r>
      <w:r w:rsidR="00D23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Малостуденецкой</w:t>
      </w:r>
      <w:proofErr w:type="spellEnd"/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2,5</w:t>
      </w:r>
      <w:r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D23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Придорожной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(3,3), </w:t>
      </w:r>
      <w:proofErr w:type="spellStart"/>
      <w:r w:rsidR="00D250A6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Пичкиряевской</w:t>
      </w:r>
      <w:proofErr w:type="spellEnd"/>
      <w:r w:rsidR="00D250A6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D23259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250A6" w:rsidRPr="000E5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D2325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Гавриловской</w:t>
      </w:r>
      <w:proofErr w:type="spellEnd"/>
      <w:r w:rsidR="00D23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23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Староберёзовской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(3).</w:t>
      </w:r>
    </w:p>
    <w:p w:rsidR="008C3B8A" w:rsidRDefault="008C3B8A" w:rsidP="008C3B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0A6" w:rsidRPr="000E53EC" w:rsidRDefault="00500247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Средний качественный показатель  по району – </w:t>
      </w:r>
      <w:r w:rsidR="000E53EC"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C3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E53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 </w:t>
      </w:r>
    </w:p>
    <w:p w:rsidR="00D250A6" w:rsidRPr="006F2406" w:rsidRDefault="00D250A6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Типичные ошибки:</w:t>
      </w:r>
      <w:r w:rsidRPr="006F24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250A6" w:rsidRPr="006F2406" w:rsidRDefault="00D250A6" w:rsidP="00563A3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безударные гласные в </w:t>
      </w:r>
      <w:proofErr w:type="gramStart"/>
      <w:r w:rsidRPr="006F24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</w:t>
      </w:r>
      <w:r w:rsidR="00564BB6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gramEnd"/>
      <w:r w:rsidR="0056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(проверяемые и непроверяемые</w:t>
      </w:r>
      <w:r w:rsidRPr="006F240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250A6" w:rsidRPr="006F2406" w:rsidRDefault="00D250A6" w:rsidP="00563A3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4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приставок, суффиксов и окончаний в разных частях речи</w:t>
      </w:r>
    </w:p>
    <w:p w:rsidR="00D250A6" w:rsidRPr="006F2406" w:rsidRDefault="00D250A6" w:rsidP="00563A3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4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слитно-раздельные написания</w:t>
      </w:r>
      <w:r w:rsidR="00564BB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дефисные написания</w:t>
      </w:r>
    </w:p>
    <w:p w:rsidR="006F2406" w:rsidRDefault="006F2406" w:rsidP="00563A3A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 частями речи</w:t>
      </w:r>
    </w:p>
    <w:p w:rsidR="008C3B8A" w:rsidRPr="006F2406" w:rsidRDefault="008C3B8A" w:rsidP="00563A3A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ъ и ь</w:t>
      </w:r>
    </w:p>
    <w:p w:rsidR="00D250A6" w:rsidRDefault="00D250A6" w:rsidP="008C3B8A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простом предложении с однородными членами, </w:t>
      </w:r>
      <w:r w:rsidR="00DF58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обособлением</w:t>
      </w:r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B8A" w:rsidRPr="00D250A6" w:rsidRDefault="008C3B8A" w:rsidP="008C3B8A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0247" w:rsidRPr="002E52B6" w:rsidRDefault="00D250A6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8447E7" w:rsidRPr="0084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грамматическим заданием</w:t>
      </w:r>
      <w:r w:rsidR="0084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7E7"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справили</w:t>
      </w:r>
      <w:r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8C3B8A">
        <w:rPr>
          <w:rFonts w:ascii="Times New Roman" w:eastAsia="Times New Roman" w:hAnsi="Times New Roman" w:cs="Times New Roman"/>
          <w:sz w:val="24"/>
          <w:szCs w:val="24"/>
          <w:lang w:eastAsia="ru-RU"/>
        </w:rPr>
        <w:t>53 чел (</w:t>
      </w:r>
      <w:r w:rsidR="00BA6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</w:t>
      </w:r>
      <w:r w:rsidR="00500247" w:rsidRPr="002E5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%</w:t>
      </w:r>
      <w:r w:rsidR="00BA6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500247"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2B6"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ошибок –  </w:t>
      </w:r>
      <w:r w:rsidR="00BA6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чел., </w:t>
      </w:r>
      <w:r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справились с грамматическим заданием – </w:t>
      </w:r>
      <w:r w:rsidR="00BA66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E52B6"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6E8">
        <w:rPr>
          <w:rFonts w:ascii="Times New Roman" w:eastAsia="Times New Roman" w:hAnsi="Times New Roman" w:cs="Times New Roman"/>
          <w:sz w:val="24"/>
          <w:szCs w:val="24"/>
          <w:lang w:eastAsia="ru-RU"/>
        </w:rPr>
        <w:t>уч-ся.</w:t>
      </w:r>
    </w:p>
    <w:p w:rsidR="00D250A6" w:rsidRPr="00843F15" w:rsidRDefault="00D250A6" w:rsidP="00563A3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балл по району –</w:t>
      </w:r>
      <w:r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5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</w:t>
      </w:r>
      <w:r w:rsidR="00BA6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3D38B2"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2B6" w:rsidRP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качественный </w:t>
      </w:r>
      <w:r w:rsid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 -</w:t>
      </w:r>
      <w:r w:rsidR="00843F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</w:t>
      </w:r>
      <w:r w:rsidR="002E52B6" w:rsidRPr="00843F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</w:p>
    <w:p w:rsidR="003D38B2" w:rsidRPr="0083291D" w:rsidRDefault="00D250A6" w:rsidP="0083291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Учащимся было предложено </w:t>
      </w:r>
      <w:r w:rsidR="00BA66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25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задания: </w:t>
      </w:r>
      <w:r w:rsidR="002E52B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разбор, синтаксический</w:t>
      </w:r>
      <w:r w:rsidRPr="00D250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разбор предложения. </w:t>
      </w:r>
      <w:r w:rsidR="007723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3291D" w:rsidRPr="00C76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шибки были допущены </w:t>
      </w:r>
      <w:r w:rsid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видах разбора.</w:t>
      </w:r>
    </w:p>
    <w:p w:rsidR="00843F15" w:rsidRPr="0083291D" w:rsidRDefault="00843F15" w:rsidP="00843F15">
      <w:pPr>
        <w:tabs>
          <w:tab w:val="left" w:pos="183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lastRenderedPageBreak/>
        <w:tab/>
      </w:r>
    </w:p>
    <w:p w:rsidR="00851736" w:rsidRPr="0083291D" w:rsidRDefault="00851736" w:rsidP="00843F15">
      <w:pPr>
        <w:tabs>
          <w:tab w:val="left" w:pos="183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0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BC385E" w:rsidRPr="0083291D" w:rsidRDefault="00851736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9 классе</w:t>
      </w:r>
      <w:r w:rsidR="00CB63BC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выполняли работу </w:t>
      </w:r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27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</w:t>
      </w:r>
      <w:r w:rsidR="00773B9B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(из </w:t>
      </w:r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CB63BC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C81E7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Справились с диктантом </w:t>
      </w:r>
      <w:r w:rsidR="008B5E41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0880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  <w:r w:rsidR="00C81E7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чел. </w:t>
      </w:r>
      <w:r w:rsidR="00BC385E" w:rsidRPr="0083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25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C81E75" w:rsidRPr="0083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385E" w:rsidRPr="0083291D" w:rsidRDefault="00851736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 ошибок написали </w:t>
      </w:r>
      <w:r w:rsidRPr="0083291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диктант</w:t>
      </w:r>
      <w:r w:rsidR="00DB427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B427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</w:t>
      </w:r>
      <w:r w:rsidR="00FF6230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8B5E41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Любовниковская</w:t>
      </w:r>
      <w:proofErr w:type="spellEnd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Сотницынская</w:t>
      </w:r>
      <w:proofErr w:type="spellEnd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СШ (1чел.), </w:t>
      </w:r>
      <w:proofErr w:type="spellStart"/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Каргашинская</w:t>
      </w:r>
      <w:proofErr w:type="spellEnd"/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(1 чел.), </w:t>
      </w:r>
      <w:proofErr w:type="spellStart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Салтыковская</w:t>
      </w:r>
      <w:proofErr w:type="spellEnd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чел.). </w:t>
      </w:r>
    </w:p>
    <w:p w:rsidR="00FF6230" w:rsidRPr="0083291D" w:rsidRDefault="008B5E41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320880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справились с диктантом  учащи</w:t>
      </w:r>
      <w:r w:rsidR="00FF6230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650B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FF6230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="00C81E7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Глядковской</w:t>
      </w:r>
      <w:proofErr w:type="spellEnd"/>
      <w:r w:rsidR="00C81E7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чел.), </w:t>
      </w:r>
      <w:proofErr w:type="spellStart"/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Демушкинской</w:t>
      </w:r>
      <w:proofErr w:type="spellEnd"/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Кустаревской</w:t>
      </w:r>
      <w:proofErr w:type="spellEnd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Пичкиряевской</w:t>
      </w:r>
      <w:proofErr w:type="spellEnd"/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385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</w:t>
      </w:r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Батьковской</w:t>
      </w:r>
      <w:proofErr w:type="spellEnd"/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(2 чел.), </w:t>
      </w:r>
      <w:proofErr w:type="spellStart"/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Берестянской</w:t>
      </w:r>
      <w:proofErr w:type="spellEnd"/>
      <w:r w:rsidR="0092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(2 чел.).</w:t>
      </w:r>
    </w:p>
    <w:p w:rsidR="00BC385E" w:rsidRPr="0083291D" w:rsidRDefault="00BC385E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E75" w:rsidRPr="0083291D" w:rsidRDefault="008B5E41" w:rsidP="00563A3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Средний балл</w:t>
      </w:r>
      <w:r w:rsidR="006D0B9C"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району</w:t>
      </w:r>
      <w:r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="00C81E75"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3,</w:t>
      </w:r>
      <w:r w:rsidR="00BC385E"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</w:p>
    <w:p w:rsidR="0035216F" w:rsidRPr="0083291D" w:rsidRDefault="00851736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 в</w:t>
      </w:r>
      <w:r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ыше </w:t>
      </w:r>
      <w:r w:rsidR="00E05E4B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 в</w:t>
      </w:r>
      <w:r w:rsidR="00320880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784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05E4B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школах: </w:t>
      </w:r>
      <w:proofErr w:type="spellStart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Кустаревской</w:t>
      </w:r>
      <w:proofErr w:type="spellEnd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Любовниковской</w:t>
      </w:r>
      <w:proofErr w:type="spellEnd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gramStart"/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Придорожной</w:t>
      </w:r>
      <w:proofErr w:type="gramEnd"/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(3,5), </w:t>
      </w:r>
      <w:proofErr w:type="spellStart"/>
      <w:r w:rsidR="00073D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073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(3,8), </w:t>
      </w:r>
      <w:proofErr w:type="spellStart"/>
      <w:r w:rsidR="00584784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Каргашинской</w:t>
      </w:r>
      <w:proofErr w:type="spellEnd"/>
      <w:r w:rsidR="00584784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3,6</w:t>
      </w:r>
      <w:r w:rsidR="00584784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35216F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Салтыковской</w:t>
      </w:r>
      <w:proofErr w:type="spellEnd"/>
      <w:r w:rsidR="0035216F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4,3</w:t>
      </w:r>
      <w:r w:rsidR="0035216F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D18AC" w:rsidRPr="0083291D" w:rsidRDefault="006D18AC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8AC" w:rsidRPr="0083291D" w:rsidRDefault="006D18AC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</w:t>
      </w:r>
      <w:r w:rsidRPr="0083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равен</w:t>
      </w: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среднему районному в </w:t>
      </w:r>
      <w:proofErr w:type="spellStart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Малостуденецкой</w:t>
      </w:r>
      <w:proofErr w:type="spellEnd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(3,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4).</w:t>
      </w:r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731E" w:rsidRPr="0083291D" w:rsidRDefault="00B2731E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1E" w:rsidRPr="0083291D" w:rsidRDefault="00851736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</w:t>
      </w:r>
      <w:r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ниже</w:t>
      </w: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</w:t>
      </w:r>
      <w:r w:rsidR="00E05E4B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в</w:t>
      </w:r>
      <w:r w:rsidR="00320880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05E4B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школах: </w:t>
      </w:r>
      <w:proofErr w:type="spellStart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Глядковской</w:t>
      </w:r>
      <w:proofErr w:type="spellEnd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(2,6)</w:t>
      </w:r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Демушкинской</w:t>
      </w:r>
      <w:proofErr w:type="spellEnd"/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(3</w:t>
      </w:r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331068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Пичкиряевской</w:t>
      </w:r>
      <w:proofErr w:type="spellEnd"/>
      <w:r w:rsidR="00331068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(2,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31068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584784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Батьковской</w:t>
      </w:r>
      <w:proofErr w:type="spellEnd"/>
      <w:r w:rsidR="00584784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2,7</w:t>
      </w:r>
      <w:r w:rsidR="00584784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Берестянской</w:t>
      </w:r>
      <w:proofErr w:type="spellEnd"/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(2,8), </w:t>
      </w:r>
      <w:proofErr w:type="spellStart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Гавриловской</w:t>
      </w:r>
      <w:proofErr w:type="spellEnd"/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091E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84784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Староберёзовской</w:t>
      </w:r>
      <w:proofErr w:type="spellEnd"/>
      <w:r w:rsidR="00584784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(</w:t>
      </w:r>
      <w:r w:rsidR="005E09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31068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2731E" w:rsidRPr="0083291D" w:rsidRDefault="00B2731E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1E" w:rsidRPr="0083291D" w:rsidRDefault="00B2731E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Средний качественный показатель  по району – </w:t>
      </w:r>
      <w:r w:rsidR="00BC385E" w:rsidRPr="0083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73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3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 </w:t>
      </w:r>
    </w:p>
    <w:p w:rsidR="00200003" w:rsidRPr="0083291D" w:rsidRDefault="00200003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Типичные ошибки:</w:t>
      </w:r>
      <w:r w:rsidRPr="0083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00003" w:rsidRPr="0083291D" w:rsidRDefault="00200003" w:rsidP="00563A3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безударные гласные в </w:t>
      </w:r>
      <w:proofErr w:type="gramStart"/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корне </w:t>
      </w:r>
      <w:r w:rsidR="0047275B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proofErr w:type="gramEnd"/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(проверяемые, </w:t>
      </w:r>
      <w:r w:rsidR="00B86FA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</w:t>
      </w: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00003" w:rsidRPr="0083291D" w:rsidRDefault="00200003" w:rsidP="00563A3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</w:t>
      </w:r>
      <w:r w:rsidR="00331068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приставок,</w:t>
      </w:r>
      <w:r w:rsidR="0035216F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суффиксов</w:t>
      </w:r>
      <w:r w:rsidR="00331068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окончаний</w:t>
      </w: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разных частях речи</w:t>
      </w:r>
    </w:p>
    <w:p w:rsidR="00200003" w:rsidRPr="0083291D" w:rsidRDefault="00200003" w:rsidP="00563A3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слитно-раздельные</w:t>
      </w:r>
      <w:r w:rsidR="00331068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дефисные</w:t>
      </w: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написания</w:t>
      </w:r>
    </w:p>
    <w:p w:rsidR="00200003" w:rsidRPr="0083291D" w:rsidRDefault="00200003" w:rsidP="00563A3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 частями речи</w:t>
      </w:r>
    </w:p>
    <w:p w:rsidR="00721238" w:rsidRDefault="00200003" w:rsidP="00B86FA9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простом предложении с однородными членами, обособлением</w:t>
      </w:r>
      <w:r w:rsidR="00331068" w:rsidRPr="00B8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6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</w:t>
      </w:r>
      <w:r w:rsidR="00B8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ССП,</w:t>
      </w:r>
      <w:r w:rsidRPr="00B8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FA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СПП.</w:t>
      </w:r>
    </w:p>
    <w:p w:rsidR="00B86FA9" w:rsidRDefault="00331068" w:rsidP="00721238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8D2" w:rsidRPr="00721238" w:rsidRDefault="00851736" w:rsidP="00721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72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грамматическим </w:t>
      </w:r>
      <w:r w:rsidR="00320880" w:rsidRPr="0072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заданием</w:t>
      </w:r>
      <w:r w:rsidR="00320880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справил</w:t>
      </w:r>
      <w:r w:rsidR="008447E7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C01AB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72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 (85</w:t>
      </w:r>
      <w:r w:rsidR="00320880" w:rsidRPr="0072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="00721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331068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 </w:t>
      </w:r>
      <w:r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ошибок вы</w:t>
      </w:r>
      <w:r w:rsidR="00DC01AB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полнили грамматическое </w:t>
      </w:r>
      <w:r w:rsidR="00200003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00003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</w:t>
      </w:r>
      <w:r w:rsid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0880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справились с заданием </w:t>
      </w:r>
      <w:r w:rsidR="00331068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628D2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1D3A" w:rsidRP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чел. </w:t>
      </w:r>
    </w:p>
    <w:p w:rsidR="00331068" w:rsidRPr="0083291D" w:rsidRDefault="00851736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Средний балл </w:t>
      </w:r>
      <w:r w:rsidR="00AB1D3A"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району </w:t>
      </w:r>
      <w:r w:rsidR="001628D2"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="00AB1D3A"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31068"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3,</w:t>
      </w:r>
      <w:r w:rsidR="0072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5, качественный показатель – 5</w:t>
      </w:r>
      <w:r w:rsidR="00331068" w:rsidRPr="008329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5%.</w:t>
      </w:r>
    </w:p>
    <w:p w:rsidR="00A64F8A" w:rsidRPr="0083291D" w:rsidRDefault="00AB1D3A" w:rsidP="0083291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было предложено 3 задания: орфографический разбор</w:t>
      </w:r>
      <w:r w:rsidR="0083291D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связи в словосочетании, синтаксический</w:t>
      </w:r>
      <w:r w:rsidR="0083291D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 предложения. </w:t>
      </w:r>
      <w:r w:rsidR="00772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83291D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шибки были допущены </w:t>
      </w:r>
      <w:r w:rsidR="0072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орфографическом и синтаксическом разборах.</w:t>
      </w:r>
    </w:p>
    <w:p w:rsidR="0047275B" w:rsidRPr="0047275B" w:rsidRDefault="0047275B" w:rsidP="008447E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60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3F42C9" w:rsidRPr="00AA4D2B" w:rsidRDefault="0047275B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10 классе выполняли работу </w:t>
      </w:r>
      <w:r w:rsidR="003F42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(из 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</w:t>
      </w:r>
      <w:r w:rsidR="00DB40C2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Справились с диктантом  - </w:t>
      </w:r>
      <w:r w:rsidR="003F42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чел. </w:t>
      </w:r>
      <w:r w:rsidR="00CB3D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</w:t>
      </w:r>
      <w:r w:rsidR="00F34695"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%</w:t>
      </w:r>
      <w:r w:rsidR="003F42C9"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3469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F42C9" w:rsidRPr="00AA4D2B" w:rsidRDefault="0047275B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 ошибок написали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</w:t>
      </w:r>
      <w:r w:rsidR="003F42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spellStart"/>
      <w:r w:rsidR="003F42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Демушкинская</w:t>
      </w:r>
      <w:proofErr w:type="spellEnd"/>
      <w:r w:rsidR="003F42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 (1 чел.), </w:t>
      </w:r>
      <w:proofErr w:type="spellStart"/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Глядковская</w:t>
      </w:r>
      <w:proofErr w:type="spellEnd"/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 (1 чел.)</w:t>
      </w:r>
    </w:p>
    <w:p w:rsidR="003F42C9" w:rsidRPr="00AA4D2B" w:rsidRDefault="003F42C9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09CB" w:rsidRPr="00AA4D2B" w:rsidRDefault="0047275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Средний балл по району – </w:t>
      </w:r>
      <w:r w:rsidR="00BA09CB"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3,</w:t>
      </w:r>
      <w:r w:rsidR="00CB3D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E2D7C"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A09CB" w:rsidRPr="00AA4D2B" w:rsidRDefault="00BA09C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1FC9" w:rsidRPr="00AA4D2B" w:rsidRDefault="0047275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</w:t>
      </w:r>
      <w:r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выше 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районного в </w:t>
      </w:r>
      <w:r w:rsidR="007743EC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школах: </w:t>
      </w:r>
      <w:proofErr w:type="spellStart"/>
      <w:r w:rsidR="00E21F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Алёшинской</w:t>
      </w:r>
      <w:proofErr w:type="spellEnd"/>
      <w:r w:rsidR="00E21F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 (4), </w:t>
      </w:r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Глядковской</w:t>
      </w:r>
      <w:proofErr w:type="spellEnd"/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 (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BE2D7C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Демушкинской</w:t>
      </w:r>
      <w:proofErr w:type="spellEnd"/>
      <w:r w:rsidR="00BE2D7C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(4), </w:t>
      </w:r>
      <w:proofErr w:type="spellStart"/>
      <w:r w:rsidR="00E21F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Сотницынской</w:t>
      </w:r>
      <w:proofErr w:type="spellEnd"/>
      <w:r w:rsidR="00E21F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 (</w:t>
      </w:r>
      <w:r w:rsidR="007743EC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E21F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E2D7C" w:rsidRPr="00AA4D2B" w:rsidRDefault="00BE2D7C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09CB" w:rsidRDefault="00BE2D7C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</w:t>
      </w:r>
      <w:r w:rsidRPr="00CB3D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равен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среднему районному 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Придорожной</w:t>
      </w:r>
      <w:proofErr w:type="gramEnd"/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 (3,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CB3D15" w:rsidRPr="00AA4D2B" w:rsidRDefault="00CB3D15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1FC9" w:rsidRPr="00AA4D2B" w:rsidRDefault="0047275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</w:t>
      </w:r>
      <w:r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ниже 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районного в 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школах: </w:t>
      </w:r>
      <w:r w:rsidR="00BE2D7C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Кустарёвской</w:t>
      </w:r>
      <w:proofErr w:type="spellEnd"/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 (3,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5), </w:t>
      </w:r>
      <w:proofErr w:type="spellStart"/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Любовниковской</w:t>
      </w:r>
      <w:proofErr w:type="spellEnd"/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 (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proofErr w:type="spellStart"/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Малостуденецкой</w:t>
      </w:r>
      <w:proofErr w:type="spellEnd"/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СШ (</w:t>
      </w:r>
      <w:r w:rsidR="00CB3D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CB3D15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,5),</w:t>
      </w:r>
    </w:p>
    <w:p w:rsidR="00587435" w:rsidRPr="00AA4D2B" w:rsidRDefault="00587435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7435" w:rsidRPr="00AA4D2B" w:rsidRDefault="00587435" w:rsidP="00563A3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Средний качественный показатель  по району – </w:t>
      </w:r>
      <w:r w:rsidR="00CB3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65</w:t>
      </w:r>
      <w:r w:rsidRPr="00AA4D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</w:p>
    <w:p w:rsidR="0047275B" w:rsidRPr="00AA4D2B" w:rsidRDefault="0047275B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Типичные ошибки:</w:t>
      </w:r>
      <w:r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7275B" w:rsidRPr="00AA4D2B" w:rsidRDefault="0047275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безударные гласные в </w:t>
      </w:r>
      <w:proofErr w:type="gramStart"/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корне  слова</w:t>
      </w:r>
      <w:proofErr w:type="gramEnd"/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(проверяемые, </w:t>
      </w:r>
      <w:r w:rsidR="00E21F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непроверяемые</w:t>
      </w:r>
      <w:r w:rsidR="00A2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чередующиеся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47275B" w:rsidRPr="00AA4D2B" w:rsidRDefault="0047275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правописание</w:t>
      </w:r>
      <w:r w:rsidR="00E21FC9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суффиксов и окончаний в разных частях речи</w:t>
      </w:r>
    </w:p>
    <w:p w:rsidR="00A26EF5" w:rsidRDefault="0047275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знаки препинания в простом предложении с </w:t>
      </w:r>
      <w:r w:rsidR="003E6D3B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однородными членами, </w:t>
      </w:r>
      <w:r w:rsidR="00612C62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вводными словами</w:t>
      </w:r>
    </w:p>
    <w:p w:rsidR="0047275B" w:rsidRPr="00AA4D2B" w:rsidRDefault="0047275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знаки препинания в </w:t>
      </w:r>
      <w:r w:rsidR="00A2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СС и </w:t>
      </w:r>
      <w:r w:rsidR="003E6D3B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</w:t>
      </w:r>
      <w:r w:rsidR="004142F4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предложениях</w:t>
      </w:r>
      <w:r w:rsidR="003E6D3B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B40C2" w:rsidRPr="00AA4D2B" w:rsidRDefault="0047275B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грамматическим заданием</w:t>
      </w:r>
      <w:r w:rsidR="00DB40C2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справили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сь </w:t>
      </w:r>
      <w:r w:rsidR="00DB40C2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2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 (</w:t>
      </w:r>
      <w:r w:rsidR="00DC6D6A"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A26E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C6D6A"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  <w:r w:rsidR="00A26E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C6D6A"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6D6A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учащихся</w:t>
      </w:r>
      <w:r w:rsidR="00AE592A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 ошибок выполнили грамматическое задание </w:t>
      </w:r>
      <w:r w:rsidR="00A2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AE592A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чел. 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справились с заданием </w:t>
      </w:r>
      <w:r w:rsidR="00AE592A"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A4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чел. </w:t>
      </w:r>
    </w:p>
    <w:p w:rsidR="00AE592A" w:rsidRPr="00AA4D2B" w:rsidRDefault="0047275B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Средний балл по району - </w:t>
      </w:r>
      <w:r w:rsidR="00A26E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E592A"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качественный показатель 7</w:t>
      </w:r>
      <w:r w:rsidR="00A26E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E592A" w:rsidRPr="00AA4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%. </w:t>
      </w:r>
    </w:p>
    <w:p w:rsidR="0047275B" w:rsidRPr="0047275B" w:rsidRDefault="0047275B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27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Учащимся было предложено 3 задания: </w:t>
      </w:r>
      <w:r w:rsidR="00A26EF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орфографический разбор, </w:t>
      </w:r>
      <w:r w:rsidR="00A26EF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связи в словосочетании, синтаксический</w:t>
      </w:r>
      <w:r w:rsidR="00A26EF5" w:rsidRPr="00832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 предложения. </w:t>
      </w:r>
      <w:r w:rsidR="00A26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Больше всего ошибок допущено в синтаксическом разборе.</w:t>
      </w:r>
    </w:p>
    <w:p w:rsidR="00851736" w:rsidRPr="00851736" w:rsidRDefault="00851736" w:rsidP="008447E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E122D0" w:rsidRPr="00CF78B9" w:rsidRDefault="007D2FB7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11 классе выполняли работу 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</w:t>
      </w:r>
      <w:r w:rsidR="00E122D0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(из 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122D0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Справились с диктантом  - 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122D0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</w:t>
      </w:r>
      <w:r w:rsidR="00444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="00E122D0"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="00FA75B9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3A3A" w:rsidRPr="00CF78B9" w:rsidRDefault="00311AB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 ошибок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написал</w:t>
      </w:r>
      <w:r w:rsidR="00E122D0"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7D2FB7"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диктант 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C5ABA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FB7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</w:t>
      </w:r>
      <w:r w:rsidR="00E122D0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7D2FB7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ся: </w:t>
      </w:r>
      <w:proofErr w:type="spellStart"/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Глядковская</w:t>
      </w:r>
      <w:proofErr w:type="spellEnd"/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(2 чел.), </w:t>
      </w:r>
      <w:proofErr w:type="spellStart"/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Демушкинская</w:t>
      </w:r>
      <w:proofErr w:type="spellEnd"/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(1 чел.), </w:t>
      </w:r>
      <w:proofErr w:type="spellStart"/>
      <w:r w:rsidR="00F5055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Кустарёвская</w:t>
      </w:r>
      <w:proofErr w:type="spellEnd"/>
      <w:r w:rsidR="00F5055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5055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 </w:t>
      </w:r>
      <w:r w:rsidR="00FA75B9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055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М-</w:t>
      </w:r>
      <w:proofErr w:type="spellStart"/>
      <w:r w:rsidR="00F5055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Студенецкая</w:t>
      </w:r>
      <w:proofErr w:type="spellEnd"/>
      <w:r w:rsidR="00F5055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5055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чел.),</w:t>
      </w:r>
      <w:r w:rsidR="00EC5ABA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FB7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C5ABA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Сотницынская</w:t>
      </w:r>
      <w:proofErr w:type="spellEnd"/>
      <w:r w:rsidR="00EC5ABA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5055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чел.).</w:t>
      </w:r>
    </w:p>
    <w:p w:rsidR="00563A3A" w:rsidRPr="00CF78B9" w:rsidRDefault="007D2FB7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Средний балл по району –</w:t>
      </w:r>
      <w:r w:rsidR="00EC5ABA"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3,</w:t>
      </w:r>
      <w:r w:rsidR="00444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F5055B"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A4F7B" w:rsidRPr="00CF78B9" w:rsidRDefault="00AA4F7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A3A" w:rsidRDefault="007D2FB7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</w:t>
      </w: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выше 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в 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5-ти школах: </w:t>
      </w:r>
      <w:proofErr w:type="spellStart"/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Алёшинской</w:t>
      </w:r>
      <w:proofErr w:type="spellEnd"/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(4</w:t>
      </w:r>
      <w:r w:rsidR="00AA4F7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Глядковской</w:t>
      </w:r>
      <w:proofErr w:type="spellEnd"/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3), </w:t>
      </w:r>
      <w:proofErr w:type="spellStart"/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Демушкинской</w:t>
      </w:r>
      <w:proofErr w:type="spellEnd"/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Кустарёвской</w:t>
      </w:r>
      <w:proofErr w:type="spellEnd"/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(4</w:t>
      </w:r>
      <w:r w:rsidR="00AA4F7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Малостуденецкой</w:t>
      </w:r>
      <w:proofErr w:type="spellEnd"/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4,5). </w:t>
      </w:r>
    </w:p>
    <w:p w:rsidR="00444FFB" w:rsidRPr="00CF78B9" w:rsidRDefault="00444FF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FFB" w:rsidRPr="00CF78B9" w:rsidRDefault="007D2FB7" w:rsidP="00444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</w:t>
      </w: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ниже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в 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школах: 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Придорожной СШ (3,4), </w:t>
      </w:r>
      <w:proofErr w:type="spellStart"/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Сотницынской</w:t>
      </w:r>
      <w:proofErr w:type="spellEnd"/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</w:t>
      </w:r>
      <w:r w:rsidR="00444FFB">
        <w:rPr>
          <w:rFonts w:ascii="Times New Roman" w:eastAsia="Times New Roman" w:hAnsi="Times New Roman" w:cs="Times New Roman"/>
          <w:sz w:val="24"/>
          <w:szCs w:val="24"/>
          <w:lang w:eastAsia="ru-RU"/>
        </w:rPr>
        <w:t>3,7</w:t>
      </w:r>
      <w:r w:rsidR="00444FF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11ABB" w:rsidRPr="00CF78B9" w:rsidRDefault="00311ABB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D7F" w:rsidRPr="00CF78B9" w:rsidRDefault="000D1D7F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D7F" w:rsidRPr="00CF78B9" w:rsidRDefault="000D1D7F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Средний качественный показатель  по району – </w:t>
      </w:r>
      <w:r w:rsidR="00444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67</w:t>
      </w: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 </w:t>
      </w:r>
    </w:p>
    <w:p w:rsidR="007D2FB7" w:rsidRPr="00CF78B9" w:rsidRDefault="007D2FB7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Типичные ошибки:</w:t>
      </w: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D2FB7" w:rsidRPr="00CF78B9" w:rsidRDefault="007D2FB7" w:rsidP="00563A3A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безударные гласные в </w:t>
      </w:r>
      <w:r w:rsidR="00AC5D96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C06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 слова</w:t>
      </w:r>
      <w:proofErr w:type="gramEnd"/>
      <w:r w:rsidR="000C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(проверяемые</w:t>
      </w:r>
      <w:r w:rsidR="00311ABB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C06D6" w:rsidRDefault="007D2FB7" w:rsidP="00563A3A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суффиксов </w:t>
      </w:r>
    </w:p>
    <w:p w:rsidR="007D2FB7" w:rsidRPr="000C06D6" w:rsidRDefault="000C06D6" w:rsidP="00563A3A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</w:t>
      </w:r>
      <w:r w:rsidR="00AC5D96" w:rsidRPr="000C06D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D2FB7" w:rsidRPr="000C06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раздельные написания</w:t>
      </w:r>
    </w:p>
    <w:p w:rsidR="008164E0" w:rsidRPr="00CF78B9" w:rsidRDefault="00956089" w:rsidP="00563A3A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 частями речи</w:t>
      </w:r>
    </w:p>
    <w:p w:rsidR="007D2FB7" w:rsidRPr="00CF78B9" w:rsidRDefault="007D2FB7" w:rsidP="00563A3A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знаки препинания в простом предложении с </w:t>
      </w:r>
      <w:r w:rsidR="008164E0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однородными членами, 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обособлением</w:t>
      </w:r>
      <w:r w:rsidR="00AC5D96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, вводными словами</w:t>
      </w:r>
    </w:p>
    <w:p w:rsidR="007D2FB7" w:rsidRPr="00CF78B9" w:rsidRDefault="007D2FB7" w:rsidP="00563A3A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</w:t>
      </w:r>
      <w:r w:rsidR="000C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СПП и </w:t>
      </w:r>
      <w:r w:rsidR="00CE693F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БСП</w:t>
      </w:r>
    </w:p>
    <w:p w:rsidR="007D2FB7" w:rsidRPr="00CF78B9" w:rsidRDefault="007D2FB7" w:rsidP="00563A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6D6" w:rsidRDefault="007D2FB7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грамматическим заданием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справились </w:t>
      </w:r>
      <w:r w:rsidR="000C06D6">
        <w:rPr>
          <w:rFonts w:ascii="Times New Roman" w:eastAsia="Times New Roman" w:hAnsi="Times New Roman" w:cs="Times New Roman"/>
          <w:sz w:val="24"/>
          <w:szCs w:val="24"/>
          <w:lang w:eastAsia="ru-RU"/>
        </w:rPr>
        <w:t>24 (</w:t>
      </w:r>
      <w:r w:rsidR="00573C55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CE693F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0C06D6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учащихся</w:t>
      </w:r>
      <w:r w:rsidR="008164E0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ошибок выполнили грамматическое задание </w:t>
      </w:r>
      <w:r w:rsidR="000C06D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</w:t>
      </w:r>
    </w:p>
    <w:p w:rsidR="008164E0" w:rsidRPr="00CF78B9" w:rsidRDefault="007D2FB7" w:rsidP="00563A3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Средний балл по району </w:t>
      </w:r>
      <w:r w:rsidR="00CE693F"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0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4,2</w:t>
      </w:r>
      <w:r w:rsidR="008164E0"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качественный показатель – </w:t>
      </w:r>
      <w:r w:rsidR="000C0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92</w:t>
      </w:r>
      <w:r w:rsidR="008164E0" w:rsidRPr="00CF78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%.</w:t>
      </w:r>
    </w:p>
    <w:p w:rsidR="00EA5488" w:rsidRPr="00CF78B9" w:rsidRDefault="007D2FB7" w:rsidP="00EA548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Учащимся было предложено </w:t>
      </w:r>
      <w:r w:rsidR="00CE693F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задания: </w:t>
      </w:r>
      <w:r w:rsidR="00EA5488"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орфографический разбор, пунктуационный разбор предложения, нахождение в тексте средств выразительности.</w:t>
      </w:r>
      <w:r w:rsidRPr="00CF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488" w:rsidRPr="00CF7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Ошибки были допущены во всех видах разбора.</w:t>
      </w:r>
    </w:p>
    <w:p w:rsidR="00FE2E1B" w:rsidRDefault="00FE2E1B" w:rsidP="00563A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FE2E1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388" w:rsidRDefault="00C00388" w:rsidP="00200003">
      <w:pPr>
        <w:spacing w:after="0" w:line="240" w:lineRule="auto"/>
      </w:pPr>
      <w:r>
        <w:separator/>
      </w:r>
    </w:p>
  </w:endnote>
  <w:endnote w:type="continuationSeparator" w:id="0">
    <w:p w:rsidR="00C00388" w:rsidRDefault="00C00388" w:rsidP="0020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206388"/>
      <w:docPartObj>
        <w:docPartGallery w:val="Page Numbers (Bottom of Page)"/>
        <w:docPartUnique/>
      </w:docPartObj>
    </w:sdtPr>
    <w:sdtEndPr/>
    <w:sdtContent>
      <w:p w:rsidR="000E60B5" w:rsidRDefault="000E60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415">
          <w:rPr>
            <w:noProof/>
          </w:rPr>
          <w:t>1</w:t>
        </w:r>
        <w:r>
          <w:fldChar w:fldCharType="end"/>
        </w:r>
      </w:p>
    </w:sdtContent>
  </w:sdt>
  <w:p w:rsidR="000E60B5" w:rsidRDefault="000E60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388" w:rsidRDefault="00C00388" w:rsidP="00200003">
      <w:pPr>
        <w:spacing w:after="0" w:line="240" w:lineRule="auto"/>
      </w:pPr>
      <w:r>
        <w:separator/>
      </w:r>
    </w:p>
  </w:footnote>
  <w:footnote w:type="continuationSeparator" w:id="0">
    <w:p w:rsidR="00C00388" w:rsidRDefault="00C00388" w:rsidP="00200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B28"/>
    <w:multiLevelType w:val="hybridMultilevel"/>
    <w:tmpl w:val="49221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51903"/>
    <w:multiLevelType w:val="multilevel"/>
    <w:tmpl w:val="89FC0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824821"/>
    <w:multiLevelType w:val="hybridMultilevel"/>
    <w:tmpl w:val="59E88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20651"/>
    <w:multiLevelType w:val="multilevel"/>
    <w:tmpl w:val="F0A0B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0C3D00"/>
    <w:multiLevelType w:val="multilevel"/>
    <w:tmpl w:val="EF72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2910AF"/>
    <w:multiLevelType w:val="hybridMultilevel"/>
    <w:tmpl w:val="86389B86"/>
    <w:lvl w:ilvl="0" w:tplc="450643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F36232"/>
    <w:multiLevelType w:val="hybridMultilevel"/>
    <w:tmpl w:val="74D21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97877"/>
    <w:multiLevelType w:val="hybridMultilevel"/>
    <w:tmpl w:val="7CECCA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56C0F"/>
    <w:multiLevelType w:val="hybridMultilevel"/>
    <w:tmpl w:val="9A9E3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103AD4"/>
    <w:multiLevelType w:val="hybridMultilevel"/>
    <w:tmpl w:val="25F69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3C6384"/>
    <w:multiLevelType w:val="hybridMultilevel"/>
    <w:tmpl w:val="47FE3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5D240F"/>
    <w:multiLevelType w:val="hybridMultilevel"/>
    <w:tmpl w:val="C0562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F81412"/>
    <w:multiLevelType w:val="hybridMultilevel"/>
    <w:tmpl w:val="267C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736"/>
    <w:rsid w:val="00003985"/>
    <w:rsid w:val="000046F6"/>
    <w:rsid w:val="000054A0"/>
    <w:rsid w:val="000110FF"/>
    <w:rsid w:val="000344B6"/>
    <w:rsid w:val="00047DEA"/>
    <w:rsid w:val="00061A92"/>
    <w:rsid w:val="000634E6"/>
    <w:rsid w:val="00064AD4"/>
    <w:rsid w:val="000650B5"/>
    <w:rsid w:val="00066952"/>
    <w:rsid w:val="00066AAB"/>
    <w:rsid w:val="00073D53"/>
    <w:rsid w:val="00090823"/>
    <w:rsid w:val="000A2514"/>
    <w:rsid w:val="000A305A"/>
    <w:rsid w:val="000B026E"/>
    <w:rsid w:val="000B23A9"/>
    <w:rsid w:val="000B4945"/>
    <w:rsid w:val="000C06D6"/>
    <w:rsid w:val="000C0C87"/>
    <w:rsid w:val="000C1C7E"/>
    <w:rsid w:val="000C2F43"/>
    <w:rsid w:val="000D1D7F"/>
    <w:rsid w:val="000D47E9"/>
    <w:rsid w:val="000D5873"/>
    <w:rsid w:val="000E53EC"/>
    <w:rsid w:val="000E60B5"/>
    <w:rsid w:val="000F78AB"/>
    <w:rsid w:val="00124620"/>
    <w:rsid w:val="001379F0"/>
    <w:rsid w:val="0014134C"/>
    <w:rsid w:val="00146C55"/>
    <w:rsid w:val="001507BF"/>
    <w:rsid w:val="00151442"/>
    <w:rsid w:val="001628D2"/>
    <w:rsid w:val="00180AAD"/>
    <w:rsid w:val="001877A1"/>
    <w:rsid w:val="001949BE"/>
    <w:rsid w:val="001A50DC"/>
    <w:rsid w:val="001A726F"/>
    <w:rsid w:val="001B10B2"/>
    <w:rsid w:val="001E295E"/>
    <w:rsid w:val="001F666D"/>
    <w:rsid w:val="00200003"/>
    <w:rsid w:val="00212A69"/>
    <w:rsid w:val="00212DAB"/>
    <w:rsid w:val="002149E5"/>
    <w:rsid w:val="002160CD"/>
    <w:rsid w:val="00235527"/>
    <w:rsid w:val="00240F54"/>
    <w:rsid w:val="00246A2D"/>
    <w:rsid w:val="00257266"/>
    <w:rsid w:val="0026427D"/>
    <w:rsid w:val="002730FD"/>
    <w:rsid w:val="002A0926"/>
    <w:rsid w:val="002A3CFB"/>
    <w:rsid w:val="002C279E"/>
    <w:rsid w:val="002C5888"/>
    <w:rsid w:val="002E52B6"/>
    <w:rsid w:val="00300AC5"/>
    <w:rsid w:val="00303DBE"/>
    <w:rsid w:val="00311ABB"/>
    <w:rsid w:val="00315927"/>
    <w:rsid w:val="00320880"/>
    <w:rsid w:val="00324635"/>
    <w:rsid w:val="00325DA6"/>
    <w:rsid w:val="00331068"/>
    <w:rsid w:val="00340255"/>
    <w:rsid w:val="0034170D"/>
    <w:rsid w:val="00347D53"/>
    <w:rsid w:val="0035216F"/>
    <w:rsid w:val="00363383"/>
    <w:rsid w:val="00390C48"/>
    <w:rsid w:val="003935FD"/>
    <w:rsid w:val="003953A0"/>
    <w:rsid w:val="003A75DE"/>
    <w:rsid w:val="003B1A94"/>
    <w:rsid w:val="003B7289"/>
    <w:rsid w:val="003D38B2"/>
    <w:rsid w:val="003D55EB"/>
    <w:rsid w:val="003D57A7"/>
    <w:rsid w:val="003E6D3B"/>
    <w:rsid w:val="003F1750"/>
    <w:rsid w:val="003F42C9"/>
    <w:rsid w:val="00405251"/>
    <w:rsid w:val="004142F4"/>
    <w:rsid w:val="004220A5"/>
    <w:rsid w:val="00444FFB"/>
    <w:rsid w:val="00445C3D"/>
    <w:rsid w:val="0047275B"/>
    <w:rsid w:val="00481F47"/>
    <w:rsid w:val="00486A48"/>
    <w:rsid w:val="00491E01"/>
    <w:rsid w:val="00496C71"/>
    <w:rsid w:val="004A3095"/>
    <w:rsid w:val="004A39BA"/>
    <w:rsid w:val="004D0B0E"/>
    <w:rsid w:val="004D69FD"/>
    <w:rsid w:val="004D7322"/>
    <w:rsid w:val="004F11D9"/>
    <w:rsid w:val="004F1B8F"/>
    <w:rsid w:val="004F4F45"/>
    <w:rsid w:val="00500247"/>
    <w:rsid w:val="00500D6F"/>
    <w:rsid w:val="005029E8"/>
    <w:rsid w:val="00536CA0"/>
    <w:rsid w:val="00542AD1"/>
    <w:rsid w:val="0054596F"/>
    <w:rsid w:val="00547BC8"/>
    <w:rsid w:val="00563A3A"/>
    <w:rsid w:val="00564BB6"/>
    <w:rsid w:val="00573C55"/>
    <w:rsid w:val="00582C4E"/>
    <w:rsid w:val="00584784"/>
    <w:rsid w:val="005851C0"/>
    <w:rsid w:val="00587435"/>
    <w:rsid w:val="005947CA"/>
    <w:rsid w:val="0059695F"/>
    <w:rsid w:val="005A07D0"/>
    <w:rsid w:val="005A27B3"/>
    <w:rsid w:val="005B2D7F"/>
    <w:rsid w:val="005B5F02"/>
    <w:rsid w:val="005E091E"/>
    <w:rsid w:val="005F125F"/>
    <w:rsid w:val="005F57E6"/>
    <w:rsid w:val="00600FE9"/>
    <w:rsid w:val="00612C62"/>
    <w:rsid w:val="006212C7"/>
    <w:rsid w:val="00622EE8"/>
    <w:rsid w:val="006539CD"/>
    <w:rsid w:val="00653B19"/>
    <w:rsid w:val="006A5438"/>
    <w:rsid w:val="006A7EC3"/>
    <w:rsid w:val="006B0600"/>
    <w:rsid w:val="006C211B"/>
    <w:rsid w:val="006D0B9C"/>
    <w:rsid w:val="006D18AC"/>
    <w:rsid w:val="006D4D06"/>
    <w:rsid w:val="006E1E59"/>
    <w:rsid w:val="006E4DA3"/>
    <w:rsid w:val="006F2406"/>
    <w:rsid w:val="006F25D5"/>
    <w:rsid w:val="006F6CBC"/>
    <w:rsid w:val="0071706F"/>
    <w:rsid w:val="00721238"/>
    <w:rsid w:val="007312DC"/>
    <w:rsid w:val="007723C7"/>
    <w:rsid w:val="00772708"/>
    <w:rsid w:val="00773B9B"/>
    <w:rsid w:val="007743EC"/>
    <w:rsid w:val="00774BDB"/>
    <w:rsid w:val="007826BA"/>
    <w:rsid w:val="007A1D0A"/>
    <w:rsid w:val="007B08A9"/>
    <w:rsid w:val="007B09A5"/>
    <w:rsid w:val="007D2FB7"/>
    <w:rsid w:val="007D554D"/>
    <w:rsid w:val="008164E0"/>
    <w:rsid w:val="00823F29"/>
    <w:rsid w:val="00827172"/>
    <w:rsid w:val="0083291D"/>
    <w:rsid w:val="00843F15"/>
    <w:rsid w:val="008447E7"/>
    <w:rsid w:val="00845C56"/>
    <w:rsid w:val="00851736"/>
    <w:rsid w:val="0085318B"/>
    <w:rsid w:val="0087528A"/>
    <w:rsid w:val="008938C3"/>
    <w:rsid w:val="008B5E41"/>
    <w:rsid w:val="008C1D49"/>
    <w:rsid w:val="008C3B8A"/>
    <w:rsid w:val="0090398C"/>
    <w:rsid w:val="009064A5"/>
    <w:rsid w:val="00916C0B"/>
    <w:rsid w:val="00924C34"/>
    <w:rsid w:val="009253AB"/>
    <w:rsid w:val="00926E68"/>
    <w:rsid w:val="009475B8"/>
    <w:rsid w:val="00956089"/>
    <w:rsid w:val="0097062B"/>
    <w:rsid w:val="00984C29"/>
    <w:rsid w:val="009B5A7A"/>
    <w:rsid w:val="009C7BB9"/>
    <w:rsid w:val="009E01A8"/>
    <w:rsid w:val="009E2827"/>
    <w:rsid w:val="009F6C2D"/>
    <w:rsid w:val="00A016D9"/>
    <w:rsid w:val="00A210FB"/>
    <w:rsid w:val="00A25F44"/>
    <w:rsid w:val="00A26EF5"/>
    <w:rsid w:val="00A56688"/>
    <w:rsid w:val="00A602DB"/>
    <w:rsid w:val="00A64F8A"/>
    <w:rsid w:val="00A832E9"/>
    <w:rsid w:val="00A9223A"/>
    <w:rsid w:val="00A92777"/>
    <w:rsid w:val="00A95BE5"/>
    <w:rsid w:val="00AA4D2B"/>
    <w:rsid w:val="00AA4F7B"/>
    <w:rsid w:val="00AB1D3A"/>
    <w:rsid w:val="00AC5D96"/>
    <w:rsid w:val="00AD7338"/>
    <w:rsid w:val="00AE592A"/>
    <w:rsid w:val="00AF3415"/>
    <w:rsid w:val="00AF7556"/>
    <w:rsid w:val="00B2731E"/>
    <w:rsid w:val="00B45A0B"/>
    <w:rsid w:val="00B45F44"/>
    <w:rsid w:val="00B509E4"/>
    <w:rsid w:val="00B514D9"/>
    <w:rsid w:val="00B516FC"/>
    <w:rsid w:val="00B70F1F"/>
    <w:rsid w:val="00B82C55"/>
    <w:rsid w:val="00B86FA9"/>
    <w:rsid w:val="00B95992"/>
    <w:rsid w:val="00B97D25"/>
    <w:rsid w:val="00BA09CB"/>
    <w:rsid w:val="00BA66E8"/>
    <w:rsid w:val="00BB169E"/>
    <w:rsid w:val="00BC3135"/>
    <w:rsid w:val="00BC385E"/>
    <w:rsid w:val="00BD6D49"/>
    <w:rsid w:val="00BE2D7C"/>
    <w:rsid w:val="00BE351E"/>
    <w:rsid w:val="00C00388"/>
    <w:rsid w:val="00C0436C"/>
    <w:rsid w:val="00C13B96"/>
    <w:rsid w:val="00C31DA4"/>
    <w:rsid w:val="00C4232A"/>
    <w:rsid w:val="00C43211"/>
    <w:rsid w:val="00C435FF"/>
    <w:rsid w:val="00C50E70"/>
    <w:rsid w:val="00C63AE0"/>
    <w:rsid w:val="00C7300E"/>
    <w:rsid w:val="00C76192"/>
    <w:rsid w:val="00C807B0"/>
    <w:rsid w:val="00C81E75"/>
    <w:rsid w:val="00C851DF"/>
    <w:rsid w:val="00C92911"/>
    <w:rsid w:val="00C968FF"/>
    <w:rsid w:val="00CA4C74"/>
    <w:rsid w:val="00CB3D15"/>
    <w:rsid w:val="00CB6287"/>
    <w:rsid w:val="00CB63BC"/>
    <w:rsid w:val="00CB7C7E"/>
    <w:rsid w:val="00CC270B"/>
    <w:rsid w:val="00CC52B6"/>
    <w:rsid w:val="00CC5D65"/>
    <w:rsid w:val="00CD0A34"/>
    <w:rsid w:val="00CD235D"/>
    <w:rsid w:val="00CD5BFE"/>
    <w:rsid w:val="00CE693F"/>
    <w:rsid w:val="00CF6E00"/>
    <w:rsid w:val="00CF78B9"/>
    <w:rsid w:val="00D23259"/>
    <w:rsid w:val="00D250A6"/>
    <w:rsid w:val="00D26224"/>
    <w:rsid w:val="00D472CE"/>
    <w:rsid w:val="00D50FC6"/>
    <w:rsid w:val="00D516BB"/>
    <w:rsid w:val="00D54C0D"/>
    <w:rsid w:val="00D55652"/>
    <w:rsid w:val="00D836E7"/>
    <w:rsid w:val="00DA0A24"/>
    <w:rsid w:val="00DA0CD6"/>
    <w:rsid w:val="00DA1A0E"/>
    <w:rsid w:val="00DB2DAE"/>
    <w:rsid w:val="00DB40C2"/>
    <w:rsid w:val="00DB4275"/>
    <w:rsid w:val="00DB5361"/>
    <w:rsid w:val="00DC01AB"/>
    <w:rsid w:val="00DC6535"/>
    <w:rsid w:val="00DC6D6A"/>
    <w:rsid w:val="00DD1DA0"/>
    <w:rsid w:val="00DD5C5C"/>
    <w:rsid w:val="00DF587B"/>
    <w:rsid w:val="00E05E4B"/>
    <w:rsid w:val="00E122D0"/>
    <w:rsid w:val="00E21FC9"/>
    <w:rsid w:val="00E23DF8"/>
    <w:rsid w:val="00E361D9"/>
    <w:rsid w:val="00E45A96"/>
    <w:rsid w:val="00E73A8A"/>
    <w:rsid w:val="00E800C0"/>
    <w:rsid w:val="00E82C1C"/>
    <w:rsid w:val="00E83A01"/>
    <w:rsid w:val="00E84269"/>
    <w:rsid w:val="00E84F4B"/>
    <w:rsid w:val="00E96194"/>
    <w:rsid w:val="00E9699B"/>
    <w:rsid w:val="00EA5488"/>
    <w:rsid w:val="00EB4E05"/>
    <w:rsid w:val="00EB6C3C"/>
    <w:rsid w:val="00EC2889"/>
    <w:rsid w:val="00EC5ABA"/>
    <w:rsid w:val="00ED4389"/>
    <w:rsid w:val="00ED53D4"/>
    <w:rsid w:val="00EF323B"/>
    <w:rsid w:val="00F01C24"/>
    <w:rsid w:val="00F34695"/>
    <w:rsid w:val="00F34F39"/>
    <w:rsid w:val="00F355DF"/>
    <w:rsid w:val="00F357BC"/>
    <w:rsid w:val="00F5055B"/>
    <w:rsid w:val="00F71770"/>
    <w:rsid w:val="00F76519"/>
    <w:rsid w:val="00F82897"/>
    <w:rsid w:val="00F838E9"/>
    <w:rsid w:val="00FA75B9"/>
    <w:rsid w:val="00FB10AD"/>
    <w:rsid w:val="00FD2993"/>
    <w:rsid w:val="00FD7813"/>
    <w:rsid w:val="00FE2E1B"/>
    <w:rsid w:val="00FF31DE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51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E2E1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2088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00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003"/>
  </w:style>
  <w:style w:type="paragraph" w:styleId="a9">
    <w:name w:val="footer"/>
    <w:basedOn w:val="a"/>
    <w:link w:val="aa"/>
    <w:uiPriority w:val="99"/>
    <w:unhideWhenUsed/>
    <w:rsid w:val="00200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003"/>
  </w:style>
  <w:style w:type="paragraph" w:styleId="ab">
    <w:name w:val="Balloon Text"/>
    <w:basedOn w:val="a"/>
    <w:link w:val="ac"/>
    <w:uiPriority w:val="99"/>
    <w:semiHidden/>
    <w:unhideWhenUsed/>
    <w:rsid w:val="00C9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2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51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E2E1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2088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00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003"/>
  </w:style>
  <w:style w:type="paragraph" w:styleId="a9">
    <w:name w:val="footer"/>
    <w:basedOn w:val="a"/>
    <w:link w:val="aa"/>
    <w:uiPriority w:val="99"/>
    <w:unhideWhenUsed/>
    <w:rsid w:val="00200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003"/>
  </w:style>
  <w:style w:type="paragraph" w:styleId="ab">
    <w:name w:val="Balloon Text"/>
    <w:basedOn w:val="a"/>
    <w:link w:val="ac"/>
    <w:uiPriority w:val="99"/>
    <w:semiHidden/>
    <w:unhideWhenUsed/>
    <w:rsid w:val="00C9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2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7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green</cp:lastModifiedBy>
  <cp:revision>217</cp:revision>
  <cp:lastPrinted>2018-12-05T11:54:00Z</cp:lastPrinted>
  <dcterms:created xsi:type="dcterms:W3CDTF">2016-12-08T15:07:00Z</dcterms:created>
  <dcterms:modified xsi:type="dcterms:W3CDTF">2020-06-29T07:29:00Z</dcterms:modified>
</cp:coreProperties>
</file>