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E08A8" w:rsidRDefault="00A11A53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Информационно-аналитические материалы по </w:t>
      </w:r>
      <w:r w:rsidR="002D3587">
        <w:rPr>
          <w:rFonts w:ascii="Times New Roman" w:hAnsi="Times New Roman" w:cs="Times New Roman"/>
          <w:b/>
          <w:sz w:val="28"/>
        </w:rPr>
        <w:t>деятельности</w:t>
      </w:r>
      <w:r w:rsidR="00BA59A9" w:rsidRPr="005B4C0C">
        <w:rPr>
          <w:rFonts w:ascii="Times New Roman" w:hAnsi="Times New Roman" w:cs="Times New Roman"/>
          <w:b/>
          <w:sz w:val="28"/>
        </w:rPr>
        <w:t xml:space="preserve"> </w:t>
      </w:r>
      <w:r w:rsidR="002D3587">
        <w:rPr>
          <w:rFonts w:ascii="Times New Roman" w:hAnsi="Times New Roman" w:cs="Times New Roman"/>
          <w:b/>
          <w:sz w:val="28"/>
        </w:rPr>
        <w:t>образовательных организаций Сасовского муниципального района</w:t>
      </w:r>
    </w:p>
    <w:p w:rsidR="002D3587" w:rsidRDefault="00E62847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A11D6C">
        <w:rPr>
          <w:rFonts w:ascii="Times New Roman" w:hAnsi="Times New Roman" w:cs="Times New Roman"/>
          <w:b/>
          <w:sz w:val="28"/>
        </w:rPr>
        <w:t>2016-</w:t>
      </w:r>
      <w:r>
        <w:rPr>
          <w:rFonts w:ascii="Times New Roman" w:hAnsi="Times New Roman" w:cs="Times New Roman"/>
          <w:b/>
          <w:sz w:val="28"/>
        </w:rPr>
        <w:t>2018</w:t>
      </w:r>
      <w:r w:rsidR="002D3587">
        <w:rPr>
          <w:rFonts w:ascii="Times New Roman" w:hAnsi="Times New Roman" w:cs="Times New Roman"/>
          <w:b/>
          <w:sz w:val="28"/>
        </w:rPr>
        <w:t xml:space="preserve"> год</w:t>
      </w:r>
      <w:r w:rsidR="00A11D6C">
        <w:rPr>
          <w:rFonts w:ascii="Times New Roman" w:hAnsi="Times New Roman" w:cs="Times New Roman"/>
          <w:b/>
          <w:sz w:val="28"/>
        </w:rPr>
        <w:t>ы</w:t>
      </w:r>
    </w:p>
    <w:p w:rsidR="002D3587" w:rsidRPr="005B4C0C" w:rsidRDefault="002D3587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59A9" w:rsidRPr="002D3587" w:rsidRDefault="00BA59A9" w:rsidP="00F071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D3587">
        <w:rPr>
          <w:rFonts w:ascii="Times New Roman" w:hAnsi="Times New Roman" w:cs="Times New Roman"/>
          <w:b/>
          <w:i/>
          <w:sz w:val="28"/>
        </w:rPr>
        <w:t xml:space="preserve">на основе показателей мониторинга эффективности </w:t>
      </w:r>
      <w:r w:rsidR="002D3587" w:rsidRPr="002D3587">
        <w:rPr>
          <w:rFonts w:ascii="Times New Roman" w:hAnsi="Times New Roman" w:cs="Times New Roman"/>
          <w:b/>
          <w:i/>
          <w:sz w:val="28"/>
        </w:rPr>
        <w:t>деятельности муниципальных органов управления образованием Рязанской области</w:t>
      </w:r>
    </w:p>
    <w:p w:rsidR="00BA59A9" w:rsidRPr="005B4C0C" w:rsidRDefault="00BA59A9" w:rsidP="00F071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1B8D" w:rsidRPr="005B4C0C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7410" w:type="dxa"/>
        <w:jc w:val="center"/>
        <w:tblInd w:w="-318" w:type="dxa"/>
        <w:tblLayout w:type="fixed"/>
        <w:tblLook w:val="04A0"/>
      </w:tblPr>
      <w:tblGrid>
        <w:gridCol w:w="395"/>
        <w:gridCol w:w="3291"/>
        <w:gridCol w:w="620"/>
        <w:gridCol w:w="621"/>
        <w:gridCol w:w="621"/>
        <w:gridCol w:w="620"/>
        <w:gridCol w:w="621"/>
        <w:gridCol w:w="621"/>
      </w:tblGrid>
      <w:tr w:rsidR="002546E5" w:rsidRPr="00EF23CA" w:rsidTr="003F0674">
        <w:trPr>
          <w:jc w:val="center"/>
        </w:trPr>
        <w:tc>
          <w:tcPr>
            <w:tcW w:w="7410" w:type="dxa"/>
            <w:gridSpan w:val="8"/>
            <w:vAlign w:val="center"/>
          </w:tcPr>
          <w:p w:rsidR="002546E5" w:rsidRPr="00EF23CA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F23CA">
              <w:rPr>
                <w:rFonts w:ascii="Times New Roman" w:hAnsi="Times New Roman" w:cs="Times New Roman"/>
                <w:b/>
                <w:sz w:val="18"/>
              </w:rPr>
              <w:t>Доступность и качество дошкольного образования</w:t>
            </w:r>
          </w:p>
        </w:tc>
      </w:tr>
      <w:tr w:rsidR="002546E5" w:rsidRPr="001F1D78" w:rsidTr="003F0674">
        <w:trPr>
          <w:jc w:val="center"/>
        </w:trPr>
        <w:tc>
          <w:tcPr>
            <w:tcW w:w="395" w:type="dxa"/>
            <w:vAlign w:val="center"/>
          </w:tcPr>
          <w:p w:rsidR="002546E5" w:rsidRPr="001F1D78" w:rsidRDefault="002546E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2546E5" w:rsidRPr="001F1D78" w:rsidRDefault="002546E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организация, реализующая программу дошкольного образования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E5" w:rsidRPr="008C7E63" w:rsidRDefault="002546E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F1D78">
              <w:rPr>
                <w:rFonts w:ascii="Times New Roman" w:hAnsi="Times New Roman" w:cs="Times New Roman"/>
                <w:sz w:val="18"/>
              </w:rPr>
              <w:t>Доступность дошкольного образования, %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</w:tcPr>
          <w:p w:rsidR="002546E5" w:rsidRPr="001F1D78" w:rsidRDefault="005C0A93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Охват детей-инвалидов и лиц с ОВЗ услугами дошкольного образования</w:t>
            </w:r>
          </w:p>
        </w:tc>
      </w:tr>
      <w:tr w:rsidR="002546E5" w:rsidRPr="009B40C2" w:rsidTr="003F0674">
        <w:trPr>
          <w:jc w:val="center"/>
        </w:trPr>
        <w:tc>
          <w:tcPr>
            <w:tcW w:w="395" w:type="dxa"/>
            <w:vAlign w:val="center"/>
          </w:tcPr>
          <w:p w:rsidR="002546E5" w:rsidRPr="001F1D78" w:rsidRDefault="002546E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546E5" w:rsidRPr="008C7E63" w:rsidRDefault="002546E5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21" w:type="dxa"/>
            <w:vAlign w:val="center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21" w:type="dxa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«Демушкинская СШ» 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A50C9D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«О-Почковский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8B5867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1F1688" w:rsidRPr="001F1D78" w:rsidRDefault="0038017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«Темгеневский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8B5867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«Агломазовский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«Новоберезовский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«Придорожная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«Салтыковская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«Пичкиряевская ОШ» 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«Любовниковская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8B5867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«Гавриловская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38017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«Каргашинский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8B5867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1F1688" w:rsidRPr="001F1D78" w:rsidRDefault="0038017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«Фроловский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«Кустарёвская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«Батьковская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"Сотницынский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"Алешинский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6E6672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1D78">
              <w:rPr>
                <w:rFonts w:ascii="Times New Roman" w:hAnsi="Times New Roman" w:cs="Times New Roman"/>
                <w:b/>
                <w:bCs/>
                <w:sz w:val="20"/>
              </w:rPr>
              <w:t>Сасовский район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621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6E6672" w:rsidRDefault="001F1688" w:rsidP="00F071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C7944" w:rsidRPr="006E6672" w:rsidTr="003F0674">
        <w:trPr>
          <w:jc w:val="center"/>
        </w:trPr>
        <w:tc>
          <w:tcPr>
            <w:tcW w:w="395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0C7944" w:rsidRPr="008C7E63" w:rsidRDefault="000C7944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Количество баллов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0C7944" w:rsidRPr="004606B1" w:rsidRDefault="000C7944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7944" w:rsidRPr="006E6672" w:rsidRDefault="000C7944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6B03">
              <w:rPr>
                <w:rFonts w:ascii="Times New Roman" w:hAnsi="Times New Roman" w:cs="Times New Roman"/>
                <w:sz w:val="16"/>
                <w:szCs w:val="18"/>
              </w:rPr>
              <w:t>рейтинг на уровне министерства образования Рязанской области по данному показателю не проводился</w:t>
            </w:r>
          </w:p>
        </w:tc>
        <w:tc>
          <w:tcPr>
            <w:tcW w:w="621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C7944" w:rsidRPr="006E6672" w:rsidTr="003F0674">
        <w:trPr>
          <w:jc w:val="center"/>
        </w:trPr>
        <w:tc>
          <w:tcPr>
            <w:tcW w:w="395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0C7944" w:rsidRPr="008C7E63" w:rsidRDefault="000C7944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Место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7944" w:rsidRPr="004606B1" w:rsidRDefault="000C7944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 xml:space="preserve">27 </w:t>
            </w:r>
            <w:r w:rsidRPr="001F1688">
              <w:rPr>
                <w:rFonts w:ascii="Times New Roman" w:hAnsi="Times New Roman" w:cs="Times New Roman"/>
                <w:sz w:val="16"/>
              </w:rPr>
              <w:t>муниципалитетов 100%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2076">
              <w:rPr>
                <w:rFonts w:ascii="Times New Roman" w:hAnsi="Times New Roman" w:cs="Times New Roman"/>
                <w:sz w:val="16"/>
              </w:rPr>
              <w:t>26 муниципалитетов 100%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7944" w:rsidRPr="006E6672" w:rsidRDefault="000C7944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58E9">
              <w:rPr>
                <w:rFonts w:ascii="Times New Roman" w:hAnsi="Times New Roman" w:cs="Times New Roman"/>
                <w:sz w:val="16"/>
              </w:rPr>
              <w:t>4 муниципалитета 100%</w:t>
            </w:r>
          </w:p>
        </w:tc>
      </w:tr>
    </w:tbl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419D" w:rsidRDefault="007C419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3125D" w:rsidRDefault="00A3125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D3587" w:rsidRDefault="002D3587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Pr="001F1D78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7410" w:type="dxa"/>
        <w:jc w:val="center"/>
        <w:tblInd w:w="-318" w:type="dxa"/>
        <w:tblLayout w:type="fixed"/>
        <w:tblLook w:val="04A0"/>
      </w:tblPr>
      <w:tblGrid>
        <w:gridCol w:w="395"/>
        <w:gridCol w:w="3291"/>
        <w:gridCol w:w="620"/>
        <w:gridCol w:w="621"/>
        <w:gridCol w:w="621"/>
        <w:gridCol w:w="620"/>
        <w:gridCol w:w="621"/>
        <w:gridCol w:w="621"/>
      </w:tblGrid>
      <w:tr w:rsidR="009B40C2" w:rsidRPr="001F1D78" w:rsidTr="009B40C2">
        <w:trPr>
          <w:jc w:val="center"/>
        </w:trPr>
        <w:tc>
          <w:tcPr>
            <w:tcW w:w="7410" w:type="dxa"/>
            <w:gridSpan w:val="8"/>
            <w:vAlign w:val="center"/>
          </w:tcPr>
          <w:p w:rsidR="009B40C2" w:rsidRPr="00EF23CA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F23CA">
              <w:rPr>
                <w:rFonts w:ascii="Times New Roman" w:hAnsi="Times New Roman" w:cs="Times New Roman"/>
                <w:b/>
                <w:sz w:val="18"/>
              </w:rPr>
              <w:t>Доступность и качество дошкольного образования</w:t>
            </w:r>
          </w:p>
        </w:tc>
      </w:tr>
      <w:tr w:rsidR="009B40C2" w:rsidRPr="001F1D78" w:rsidTr="004A456B">
        <w:trPr>
          <w:jc w:val="center"/>
        </w:trPr>
        <w:tc>
          <w:tcPr>
            <w:tcW w:w="395" w:type="dxa"/>
            <w:vAlign w:val="center"/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организация, реализующая программу дошкольного образования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C2" w:rsidRPr="008C7E63" w:rsidRDefault="009B40C2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C7E63">
              <w:rPr>
                <w:rFonts w:ascii="Times New Roman" w:hAnsi="Times New Roman" w:cs="Times New Roman"/>
                <w:sz w:val="16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16"/>
              </w:rPr>
              <w:t xml:space="preserve">численности </w:t>
            </w:r>
            <w:r w:rsidRPr="008C7E63">
              <w:rPr>
                <w:rFonts w:ascii="Times New Roman" w:hAnsi="Times New Roman" w:cs="Times New Roman"/>
                <w:sz w:val="16"/>
              </w:rPr>
              <w:t xml:space="preserve">педагогических работников ДОО, имеющих высшее профессиональное образование в общей численности </w:t>
            </w:r>
            <w:r>
              <w:rPr>
                <w:rFonts w:ascii="Times New Roman" w:hAnsi="Times New Roman" w:cs="Times New Roman"/>
                <w:sz w:val="16"/>
              </w:rPr>
              <w:t>педработников ДОУ</w:t>
            </w:r>
            <w:r w:rsidRPr="008C7E63">
              <w:rPr>
                <w:rFonts w:ascii="Times New Roman" w:hAnsi="Times New Roman" w:cs="Times New Roman"/>
                <w:sz w:val="16"/>
              </w:rPr>
              <w:t>, %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1D78">
              <w:rPr>
                <w:rFonts w:ascii="Times New Roman" w:hAnsi="Times New Roman" w:cs="Times New Roman"/>
                <w:sz w:val="18"/>
              </w:rPr>
              <w:t>Охват детей услугами дошкольного образования, %</w:t>
            </w:r>
          </w:p>
        </w:tc>
      </w:tr>
      <w:tr w:rsidR="009B40C2" w:rsidRPr="001F1D78" w:rsidTr="004A456B">
        <w:trPr>
          <w:jc w:val="center"/>
        </w:trPr>
        <w:tc>
          <w:tcPr>
            <w:tcW w:w="395" w:type="dxa"/>
            <w:vAlign w:val="center"/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9B40C2" w:rsidRPr="008C7E63" w:rsidRDefault="009B40C2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21" w:type="dxa"/>
            <w:vAlign w:val="center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21" w:type="dxa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«Демушкинская СШ» 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77,3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21" w:type="dxa"/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22794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68,7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68,7</w:t>
            </w: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«О-Почковский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68,4</w:t>
            </w: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«Темгеневский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72,7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72,7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«Агломазовский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«Новоберезовский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«Придорожная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77,8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66,6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«Салтыковская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«Пичкиряевская ОШ» 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54,5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«Любовниковская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80,7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92,3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«Гавриловская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67,8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«Каргашинский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47,8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«Фроловский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«Кустарёвская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64,3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«Батьковская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84,6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"Сотницынский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"Алешинский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82,8</w:t>
            </w: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87,5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1D78">
              <w:rPr>
                <w:rFonts w:ascii="Times New Roman" w:hAnsi="Times New Roman" w:cs="Times New Roman"/>
                <w:b/>
                <w:bCs/>
                <w:sz w:val="20"/>
              </w:rPr>
              <w:t>Сасовский район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23CA">
              <w:rPr>
                <w:rFonts w:ascii="Times New Roman" w:hAnsi="Times New Roman" w:cs="Times New Roman"/>
                <w:b/>
                <w:sz w:val="20"/>
              </w:rPr>
              <w:t>15,6</w:t>
            </w:r>
          </w:p>
        </w:tc>
        <w:tc>
          <w:tcPr>
            <w:tcW w:w="621" w:type="dxa"/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18,2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621" w:type="dxa"/>
          </w:tcPr>
          <w:p w:rsidR="00A50C9D" w:rsidRPr="006E6672" w:rsidRDefault="00A50C9D" w:rsidP="00F071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65,5</w:t>
            </w: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66,</w:t>
            </w:r>
            <w:r w:rsidRPr="006E667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A50C9D" w:rsidRPr="008C7E63" w:rsidRDefault="00A50C9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Количество баллов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23C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21" w:type="dxa"/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A50C9D" w:rsidRPr="008C7E63" w:rsidRDefault="00A50C9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Место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23CA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BC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</w:tbl>
    <w:p w:rsidR="00BA38BD" w:rsidRDefault="00BA38B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E3FF5" w:rsidRDefault="001E3FF5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364" w:type="dxa"/>
        <w:jc w:val="center"/>
        <w:tblInd w:w="-318" w:type="dxa"/>
        <w:tblLayout w:type="fixed"/>
        <w:tblLook w:val="04A0"/>
      </w:tblPr>
      <w:tblGrid>
        <w:gridCol w:w="410"/>
        <w:gridCol w:w="2898"/>
        <w:gridCol w:w="538"/>
        <w:gridCol w:w="725"/>
        <w:gridCol w:w="770"/>
        <w:gridCol w:w="590"/>
        <w:gridCol w:w="724"/>
        <w:gridCol w:w="709"/>
      </w:tblGrid>
      <w:tr w:rsidR="00D053D5" w:rsidRPr="001F1D78" w:rsidTr="00F70523">
        <w:trPr>
          <w:jc w:val="center"/>
        </w:trPr>
        <w:tc>
          <w:tcPr>
            <w:tcW w:w="7364" w:type="dxa"/>
            <w:gridSpan w:val="8"/>
            <w:vAlign w:val="center"/>
          </w:tcPr>
          <w:p w:rsidR="00D053D5" w:rsidRPr="00147968" w:rsidRDefault="00D053D5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68">
              <w:rPr>
                <w:rFonts w:ascii="Times New Roman" w:hAnsi="Times New Roman" w:cs="Times New Roman"/>
                <w:b/>
                <w:sz w:val="18"/>
              </w:rPr>
              <w:t>Качество общего образования</w:t>
            </w:r>
          </w:p>
        </w:tc>
      </w:tr>
      <w:tr w:rsidR="00D053D5" w:rsidRPr="001F1D78" w:rsidTr="00F70523">
        <w:trPr>
          <w:jc w:val="center"/>
        </w:trPr>
        <w:tc>
          <w:tcPr>
            <w:tcW w:w="410" w:type="dxa"/>
            <w:vAlign w:val="center"/>
          </w:tcPr>
          <w:p w:rsidR="00D053D5" w:rsidRPr="001F1D78" w:rsidRDefault="00D053D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898" w:type="dxa"/>
            <w:vAlign w:val="center"/>
          </w:tcPr>
          <w:p w:rsidR="00D053D5" w:rsidRPr="001F1D78" w:rsidRDefault="00D053D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033" w:type="dxa"/>
            <w:gridSpan w:val="3"/>
            <w:vAlign w:val="center"/>
          </w:tcPr>
          <w:p w:rsidR="00D053D5" w:rsidRPr="00876312" w:rsidRDefault="00D053D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Отношение количества победителей, призеров регионального этапа ВОШ к количеству обучающихся, прошедших по сумме баллов на региональный этап</w:t>
            </w:r>
          </w:p>
        </w:tc>
        <w:tc>
          <w:tcPr>
            <w:tcW w:w="2023" w:type="dxa"/>
            <w:gridSpan w:val="3"/>
            <w:vAlign w:val="center"/>
          </w:tcPr>
          <w:p w:rsidR="00D053D5" w:rsidRPr="00876312" w:rsidRDefault="00D053D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Отношение количества одаренных детей – лауреатов премий по поддержке талантливой молодежи, обладателей именных стипендий Губернатора РО, к общему количеству детей в возрасте 7-18 лет</w:t>
            </w:r>
          </w:p>
        </w:tc>
      </w:tr>
      <w:tr w:rsidR="00D053D5" w:rsidRPr="001F1D78" w:rsidTr="00F70523">
        <w:trPr>
          <w:jc w:val="center"/>
        </w:trPr>
        <w:tc>
          <w:tcPr>
            <w:tcW w:w="410" w:type="dxa"/>
            <w:vAlign w:val="center"/>
          </w:tcPr>
          <w:p w:rsidR="00D053D5" w:rsidRPr="00104104" w:rsidRDefault="00D053D5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D053D5" w:rsidRPr="00104104" w:rsidRDefault="00D053D5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053D5" w:rsidRPr="00A325E9" w:rsidRDefault="00D053D5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2016</w:t>
            </w:r>
          </w:p>
        </w:tc>
        <w:tc>
          <w:tcPr>
            <w:tcW w:w="725" w:type="dxa"/>
            <w:vAlign w:val="center"/>
          </w:tcPr>
          <w:p w:rsidR="00D053D5" w:rsidRPr="00A325E9" w:rsidRDefault="00D053D5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2017</w:t>
            </w:r>
          </w:p>
        </w:tc>
        <w:tc>
          <w:tcPr>
            <w:tcW w:w="770" w:type="dxa"/>
            <w:vAlign w:val="center"/>
          </w:tcPr>
          <w:p w:rsidR="00D053D5" w:rsidRPr="00A325E9" w:rsidRDefault="00D053D5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2018</w:t>
            </w:r>
          </w:p>
        </w:tc>
        <w:tc>
          <w:tcPr>
            <w:tcW w:w="590" w:type="dxa"/>
            <w:vAlign w:val="center"/>
          </w:tcPr>
          <w:p w:rsidR="00D053D5" w:rsidRPr="00A325E9" w:rsidRDefault="00D053D5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724" w:type="dxa"/>
          </w:tcPr>
          <w:p w:rsidR="00D053D5" w:rsidRPr="00A325E9" w:rsidRDefault="00D053D5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D053D5" w:rsidRPr="00A325E9" w:rsidRDefault="00D053D5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538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25" w:type="dxa"/>
            <w:vAlign w:val="center"/>
          </w:tcPr>
          <w:p w:rsidR="008D012C" w:rsidRPr="00104104" w:rsidRDefault="00207FCE" w:rsidP="00207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="008D012C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8D012C"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="008D012C"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770" w:type="dxa"/>
            <w:vAlign w:val="center"/>
          </w:tcPr>
          <w:p w:rsidR="008D012C" w:rsidRPr="00104104" w:rsidRDefault="00207FCE" w:rsidP="00207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="008D012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8D012C"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="008D012C"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59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24" w:type="dxa"/>
            <w:vAlign w:val="center"/>
          </w:tcPr>
          <w:p w:rsidR="008D012C" w:rsidRPr="00104104" w:rsidRDefault="00207FCE" w:rsidP="00207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="008D012C"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="008D012C"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="008D012C"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709" w:type="dxa"/>
            <w:vAlign w:val="center"/>
          </w:tcPr>
          <w:p w:rsidR="008D012C" w:rsidRPr="00104104" w:rsidRDefault="00207FCE" w:rsidP="00207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="008D012C"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="008D012C"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="008D012C"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</w:tr>
    </w:tbl>
    <w:p w:rsidR="00D053D5" w:rsidRDefault="00D053D5" w:rsidP="00F07131">
      <w:pPr>
        <w:spacing w:after="0" w:line="240" w:lineRule="auto"/>
      </w:pPr>
    </w:p>
    <w:p w:rsidR="00D053D5" w:rsidRPr="00F07131" w:rsidRDefault="00D053D5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P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P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P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340" w:type="dxa"/>
        <w:jc w:val="center"/>
        <w:tblInd w:w="-318" w:type="dxa"/>
        <w:tblLayout w:type="fixed"/>
        <w:tblLook w:val="04A0"/>
      </w:tblPr>
      <w:tblGrid>
        <w:gridCol w:w="410"/>
        <w:gridCol w:w="2898"/>
        <w:gridCol w:w="681"/>
        <w:gridCol w:w="639"/>
        <w:gridCol w:w="748"/>
        <w:gridCol w:w="652"/>
        <w:gridCol w:w="671"/>
        <w:gridCol w:w="641"/>
      </w:tblGrid>
      <w:tr w:rsidR="000933A4" w:rsidRPr="001F1D78" w:rsidTr="003F0674">
        <w:trPr>
          <w:jc w:val="center"/>
        </w:trPr>
        <w:tc>
          <w:tcPr>
            <w:tcW w:w="7340" w:type="dxa"/>
            <w:gridSpan w:val="8"/>
            <w:vAlign w:val="center"/>
          </w:tcPr>
          <w:p w:rsidR="000933A4" w:rsidRPr="0002246B" w:rsidRDefault="000933A4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47968">
              <w:rPr>
                <w:rFonts w:ascii="Times New Roman" w:hAnsi="Times New Roman" w:cs="Times New Roman"/>
                <w:b/>
                <w:sz w:val="18"/>
              </w:rPr>
              <w:t>Качество общего образования</w:t>
            </w: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F1D78" w:rsidRDefault="000E1751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898" w:type="dxa"/>
            <w:vAlign w:val="center"/>
          </w:tcPr>
          <w:p w:rsidR="000E1751" w:rsidRPr="001F1D78" w:rsidRDefault="000E1751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068" w:type="dxa"/>
            <w:gridSpan w:val="3"/>
            <w:vAlign w:val="center"/>
          </w:tcPr>
          <w:p w:rsidR="000E1751" w:rsidRPr="00876312" w:rsidRDefault="000E1751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Доля выпускников 11 классов, награжденных Знаком РО «Медаль «За особые успехи в учении», от общего количества выпускников, получивших аттестат с отличием</w:t>
            </w:r>
          </w:p>
        </w:tc>
        <w:tc>
          <w:tcPr>
            <w:tcW w:w="1964" w:type="dxa"/>
            <w:gridSpan w:val="3"/>
            <w:vAlign w:val="center"/>
          </w:tcPr>
          <w:p w:rsidR="000E1751" w:rsidRPr="00876312" w:rsidRDefault="000E1751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2246B">
              <w:rPr>
                <w:rFonts w:ascii="Times New Roman" w:hAnsi="Times New Roman" w:cs="Times New Roman"/>
                <w:sz w:val="18"/>
              </w:rPr>
              <w:t>Доля выпускников 11 классов, не получивших аттестат по результатам ГИА от общего числа допущенных к аттестации, %</w:t>
            </w: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0E1751" w:rsidRPr="00104104" w:rsidRDefault="000E1751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E1751" w:rsidRPr="00A325E9" w:rsidRDefault="000E1751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2016</w:t>
            </w:r>
          </w:p>
        </w:tc>
        <w:tc>
          <w:tcPr>
            <w:tcW w:w="639" w:type="dxa"/>
            <w:vAlign w:val="center"/>
          </w:tcPr>
          <w:p w:rsidR="000E1751" w:rsidRPr="00A325E9" w:rsidRDefault="000E1751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2017</w:t>
            </w:r>
          </w:p>
        </w:tc>
        <w:tc>
          <w:tcPr>
            <w:tcW w:w="748" w:type="dxa"/>
            <w:vAlign w:val="center"/>
          </w:tcPr>
          <w:p w:rsidR="000E1751" w:rsidRPr="00A325E9" w:rsidRDefault="000E1751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2018</w:t>
            </w:r>
          </w:p>
        </w:tc>
        <w:tc>
          <w:tcPr>
            <w:tcW w:w="652" w:type="dxa"/>
            <w:vAlign w:val="center"/>
          </w:tcPr>
          <w:p w:rsidR="000E1751" w:rsidRPr="00A325E9" w:rsidRDefault="0084500E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671" w:type="dxa"/>
          </w:tcPr>
          <w:p w:rsidR="000E1751" w:rsidRPr="00A325E9" w:rsidRDefault="0084500E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641" w:type="dxa"/>
          </w:tcPr>
          <w:p w:rsidR="000E1751" w:rsidRPr="00A325E9" w:rsidRDefault="0084500E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8" w:type="dxa"/>
            <w:vAlign w:val="bottom"/>
          </w:tcPr>
          <w:p w:rsidR="000E1751" w:rsidRPr="00104104" w:rsidRDefault="000E1751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681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E1751" w:rsidRPr="00104104" w:rsidRDefault="007116B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</w:tcPr>
          <w:p w:rsidR="000E1751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</w:tcPr>
          <w:p w:rsidR="000E1751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0E1751" w:rsidRPr="00104104" w:rsidRDefault="000E1751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681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8" w:type="dxa"/>
            <w:vAlign w:val="bottom"/>
          </w:tcPr>
          <w:p w:rsidR="000E1751" w:rsidRPr="00104104" w:rsidRDefault="000E1751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681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E1751" w:rsidRPr="00104104" w:rsidRDefault="007116B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</w:tcPr>
          <w:p w:rsidR="000E1751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</w:tcPr>
          <w:p w:rsidR="000E1751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500E" w:rsidRPr="001F1D78" w:rsidTr="007D2F3F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D7027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84500E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4500E" w:rsidRPr="001F1D78" w:rsidTr="007D2F3F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7D2F3F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681" w:type="dxa"/>
            <w:vAlign w:val="center"/>
          </w:tcPr>
          <w:p w:rsidR="0084500E" w:rsidRPr="00104104" w:rsidRDefault="00B85730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D7027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84500E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84500E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681" w:type="dxa"/>
            <w:vAlign w:val="center"/>
          </w:tcPr>
          <w:p w:rsidR="0084500E" w:rsidRPr="00104104" w:rsidRDefault="00B85730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84500E" w:rsidRPr="00104104" w:rsidRDefault="00D7027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84500E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84500E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D7027D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D7027D" w:rsidP="00D70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84500E" w:rsidRPr="00104104" w:rsidRDefault="00D7027D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84500E" w:rsidRPr="00104104" w:rsidRDefault="006D2781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500E" w:rsidRPr="001F1D78" w:rsidTr="00D7027D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D7027D" w:rsidP="00D70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84500E" w:rsidRPr="00104104" w:rsidRDefault="00D7027D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84500E" w:rsidRPr="00104104" w:rsidRDefault="00D7027D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500E" w:rsidRPr="001F1D78" w:rsidTr="00D7027D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B85730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00B0A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D7027D" w:rsidP="00D70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84500E" w:rsidRPr="00104104" w:rsidRDefault="00D7027D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84500E" w:rsidRPr="00104104" w:rsidRDefault="00D7027D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84500E" w:rsidRPr="00104104" w:rsidRDefault="00D7027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84500E" w:rsidRPr="00104104" w:rsidRDefault="00E21BE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41" w:type="dxa"/>
            <w:vAlign w:val="center"/>
          </w:tcPr>
          <w:p w:rsidR="0084500E" w:rsidRPr="00104104" w:rsidRDefault="00D7027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84500E" w:rsidRPr="00104104" w:rsidRDefault="00FE17A5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84500E" w:rsidRPr="00104104" w:rsidRDefault="00E21BE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64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</w:tr>
      <w:tr w:rsidR="002677F9" w:rsidRPr="001F1D78" w:rsidTr="003F0674">
        <w:trPr>
          <w:jc w:val="center"/>
        </w:trPr>
        <w:tc>
          <w:tcPr>
            <w:tcW w:w="410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рейтинг на уровне министерства образования Рязанской области по данному показателю не проводился</w:t>
            </w:r>
          </w:p>
        </w:tc>
        <w:tc>
          <w:tcPr>
            <w:tcW w:w="748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1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677F9" w:rsidRPr="001F1D78" w:rsidTr="003F0674">
        <w:trPr>
          <w:jc w:val="center"/>
        </w:trPr>
        <w:tc>
          <w:tcPr>
            <w:tcW w:w="410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2677F9" w:rsidRPr="00104104" w:rsidRDefault="00196F93" w:rsidP="0019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="002677F9"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2677F9" w:rsidRPr="00E47A7A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="002677F9" w:rsidRPr="00E47A7A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652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1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r w:rsidRPr="00E21BEC">
              <w:rPr>
                <w:rFonts w:ascii="Times New Roman" w:hAnsi="Times New Roman" w:cs="Times New Roman"/>
                <w:sz w:val="16"/>
                <w:szCs w:val="18"/>
              </w:rPr>
              <w:t>(последнее)</w:t>
            </w:r>
          </w:p>
        </w:tc>
        <w:tc>
          <w:tcPr>
            <w:tcW w:w="641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:rsidR="00653E8F" w:rsidRDefault="00653E8F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4104" w:rsidRDefault="0010410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0696B" w:rsidRDefault="0000696B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0696B" w:rsidRDefault="0000696B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4104" w:rsidRDefault="0010410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Pr="001F1D78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693" w:type="dxa"/>
        <w:jc w:val="center"/>
        <w:tblInd w:w="-318" w:type="dxa"/>
        <w:tblLayout w:type="fixed"/>
        <w:tblLook w:val="04A0"/>
      </w:tblPr>
      <w:tblGrid>
        <w:gridCol w:w="568"/>
        <w:gridCol w:w="3067"/>
        <w:gridCol w:w="615"/>
        <w:gridCol w:w="778"/>
        <w:gridCol w:w="739"/>
        <w:gridCol w:w="671"/>
        <w:gridCol w:w="650"/>
        <w:gridCol w:w="605"/>
      </w:tblGrid>
      <w:tr w:rsidR="00B41456" w:rsidRPr="001F1D78" w:rsidTr="00BC52E9">
        <w:trPr>
          <w:jc w:val="center"/>
        </w:trPr>
        <w:tc>
          <w:tcPr>
            <w:tcW w:w="7693" w:type="dxa"/>
            <w:gridSpan w:val="8"/>
            <w:vAlign w:val="center"/>
          </w:tcPr>
          <w:p w:rsidR="00B41456" w:rsidRPr="0002246B" w:rsidRDefault="00B41456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47968">
              <w:rPr>
                <w:rFonts w:ascii="Times New Roman" w:hAnsi="Times New Roman" w:cs="Times New Roman"/>
                <w:b/>
                <w:sz w:val="18"/>
              </w:rPr>
              <w:t>Качество общего образования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67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132" w:type="dxa"/>
            <w:gridSpan w:val="3"/>
          </w:tcPr>
          <w:p w:rsidR="008115CB" w:rsidRPr="0002246B" w:rsidRDefault="008115CB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Процент обучающихся, подтвердивших текущую успеваемость результатами ВПР, %</w:t>
            </w:r>
          </w:p>
        </w:tc>
        <w:tc>
          <w:tcPr>
            <w:tcW w:w="1926" w:type="dxa"/>
            <w:gridSpan w:val="3"/>
          </w:tcPr>
          <w:p w:rsidR="008115CB" w:rsidRPr="0002246B" w:rsidRDefault="008115CB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2246B">
              <w:rPr>
                <w:rFonts w:ascii="Times New Roman" w:hAnsi="Times New Roman" w:cs="Times New Roman"/>
                <w:sz w:val="18"/>
              </w:rPr>
              <w:t>Доля выпускников 9 кл, успешно сдавших все экзамены от общего числа допущенных к аттестации</w:t>
            </w:r>
            <w:r>
              <w:rPr>
                <w:rFonts w:ascii="Times New Roman" w:hAnsi="Times New Roman" w:cs="Times New Roman"/>
                <w:sz w:val="18"/>
              </w:rPr>
              <w:t>, без учета пересдачи</w:t>
            </w:r>
            <w:r w:rsidRPr="0002246B">
              <w:rPr>
                <w:rFonts w:ascii="Times New Roman" w:hAnsi="Times New Roman" w:cs="Times New Roman"/>
                <w:sz w:val="18"/>
              </w:rPr>
              <w:t>, %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78" w:type="dxa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39" w:type="dxa"/>
            <w:vAlign w:val="bottom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71" w:type="dxa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650" w:type="dxa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605" w:type="dxa"/>
            <w:vAlign w:val="center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bottom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60,9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bottom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77,6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76,9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58,2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56,3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</w:tcPr>
          <w:p w:rsidR="008115CB" w:rsidRPr="00104104" w:rsidRDefault="00100B0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100B0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69,2</w:t>
            </w:r>
          </w:p>
        </w:tc>
        <w:tc>
          <w:tcPr>
            <w:tcW w:w="671" w:type="dxa"/>
          </w:tcPr>
          <w:p w:rsidR="008115CB" w:rsidRPr="00104104" w:rsidRDefault="00100B0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100B0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74,3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671" w:type="dxa"/>
          </w:tcPr>
          <w:p w:rsidR="008115CB" w:rsidRPr="00104104" w:rsidRDefault="00100B0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50" w:type="dxa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</w:tcPr>
          <w:p w:rsidR="008115CB" w:rsidRPr="001F1D78" w:rsidRDefault="008115CB" w:rsidP="00F0713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71%</w:t>
            </w:r>
          </w:p>
        </w:tc>
        <w:tc>
          <w:tcPr>
            <w:tcW w:w="671" w:type="dxa"/>
          </w:tcPr>
          <w:p w:rsidR="008115CB" w:rsidRPr="00104104" w:rsidRDefault="00762DC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0248E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0" w:type="dxa"/>
            <w:vAlign w:val="center"/>
          </w:tcPr>
          <w:p w:rsidR="008115CB" w:rsidRPr="00104104" w:rsidRDefault="000248E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E3">
              <w:rPr>
                <w:rFonts w:ascii="Times New Roman" w:hAnsi="Times New Roman" w:cs="Times New Roman"/>
                <w:sz w:val="16"/>
                <w:szCs w:val="18"/>
              </w:rPr>
              <w:t>100%</w:t>
            </w: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54CCF" w:rsidRPr="001F1D78" w:rsidTr="00BC52E9">
        <w:trPr>
          <w:jc w:val="center"/>
        </w:trPr>
        <w:tc>
          <w:tcPr>
            <w:tcW w:w="568" w:type="dxa"/>
            <w:vAlign w:val="center"/>
          </w:tcPr>
          <w:p w:rsidR="00554CCF" w:rsidRPr="001F1D78" w:rsidRDefault="00554CCF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93" w:type="dxa"/>
            <w:gridSpan w:val="2"/>
            <w:vMerge w:val="restart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рейтинг на уровне министерства образования Рязанской области по данному показателю не проводился</w:t>
            </w:r>
          </w:p>
        </w:tc>
        <w:tc>
          <w:tcPr>
            <w:tcW w:w="739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0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5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54CCF" w:rsidRPr="001F1D78" w:rsidTr="00BC52E9">
        <w:trPr>
          <w:jc w:val="center"/>
        </w:trPr>
        <w:tc>
          <w:tcPr>
            <w:tcW w:w="568" w:type="dxa"/>
            <w:vAlign w:val="center"/>
          </w:tcPr>
          <w:p w:rsidR="00554CCF" w:rsidRPr="001F1D78" w:rsidRDefault="00554CCF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93" w:type="dxa"/>
            <w:gridSpan w:val="2"/>
            <w:vMerge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54CCF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(впервые)</w:t>
            </w:r>
          </w:p>
        </w:tc>
        <w:tc>
          <w:tcPr>
            <w:tcW w:w="671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0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показатель рассчитывался </w:t>
            </w:r>
            <w:r w:rsidRPr="000248E3">
              <w:rPr>
                <w:rFonts w:ascii="Times New Roman" w:hAnsi="Times New Roman" w:cs="Times New Roman"/>
                <w:sz w:val="16"/>
                <w:szCs w:val="18"/>
              </w:rPr>
              <w:t>с учетом пересдачи</w:t>
            </w:r>
          </w:p>
        </w:tc>
        <w:tc>
          <w:tcPr>
            <w:tcW w:w="605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7C6EE1" w:rsidRDefault="007C6EE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4104" w:rsidRDefault="0010410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77903" w:rsidRDefault="00F77903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278" w:type="dxa"/>
        <w:jc w:val="center"/>
        <w:tblInd w:w="-318" w:type="dxa"/>
        <w:tblLayout w:type="fixed"/>
        <w:tblLook w:val="04A0"/>
      </w:tblPr>
      <w:tblGrid>
        <w:gridCol w:w="635"/>
        <w:gridCol w:w="3615"/>
        <w:gridCol w:w="819"/>
        <w:gridCol w:w="757"/>
        <w:gridCol w:w="726"/>
        <w:gridCol w:w="726"/>
      </w:tblGrid>
      <w:tr w:rsidR="0097053A" w:rsidRPr="001F1D78" w:rsidTr="0097053A">
        <w:trPr>
          <w:trHeight w:val="285"/>
          <w:jc w:val="center"/>
        </w:trPr>
        <w:tc>
          <w:tcPr>
            <w:tcW w:w="7278" w:type="dxa"/>
            <w:gridSpan w:val="6"/>
            <w:vAlign w:val="center"/>
          </w:tcPr>
          <w:p w:rsidR="0097053A" w:rsidRPr="0097053A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053A">
              <w:rPr>
                <w:rFonts w:ascii="Times New Roman" w:hAnsi="Times New Roman" w:cs="Times New Roman"/>
                <w:b/>
                <w:sz w:val="18"/>
              </w:rPr>
              <w:t>Развитие детского движения</w:t>
            </w:r>
          </w:p>
        </w:tc>
      </w:tr>
      <w:tr w:rsidR="0097053A" w:rsidRPr="001F1D78" w:rsidTr="003F0674">
        <w:trPr>
          <w:trHeight w:val="699"/>
          <w:jc w:val="center"/>
        </w:trPr>
        <w:tc>
          <w:tcPr>
            <w:tcW w:w="635" w:type="dxa"/>
            <w:vMerge w:val="restart"/>
            <w:vAlign w:val="center"/>
          </w:tcPr>
          <w:p w:rsidR="0097053A" w:rsidRPr="001F1D78" w:rsidRDefault="0097053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615" w:type="dxa"/>
            <w:vMerge w:val="restart"/>
            <w:vAlign w:val="center"/>
          </w:tcPr>
          <w:p w:rsidR="0097053A" w:rsidRPr="001F1D78" w:rsidRDefault="0097053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1576" w:type="dxa"/>
            <w:gridSpan w:val="2"/>
          </w:tcPr>
          <w:p w:rsidR="0097053A" w:rsidRPr="0002246B" w:rsidRDefault="0097053A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Вовлеченность в деятельность РДШ</w:t>
            </w:r>
            <w:r w:rsidR="00F56D33">
              <w:rPr>
                <w:rFonts w:ascii="Times New Roman" w:hAnsi="Times New Roman" w:cs="Times New Roman"/>
                <w:sz w:val="18"/>
              </w:rPr>
              <w:t>, в %</w:t>
            </w:r>
          </w:p>
        </w:tc>
        <w:tc>
          <w:tcPr>
            <w:tcW w:w="1452" w:type="dxa"/>
            <w:gridSpan w:val="2"/>
          </w:tcPr>
          <w:p w:rsidR="0097053A" w:rsidRPr="0002246B" w:rsidRDefault="0097053A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Вовлеченность в деятельность ДЮВПОД «Юнармия»</w:t>
            </w:r>
            <w:r w:rsidR="00852156">
              <w:rPr>
                <w:rFonts w:ascii="Times New Roman" w:hAnsi="Times New Roman" w:cs="Times New Roman"/>
                <w:sz w:val="18"/>
              </w:rPr>
              <w:t>, в %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Merge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7053A" w:rsidRPr="00A325E9" w:rsidRDefault="0097053A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57" w:type="dxa"/>
            <w:vAlign w:val="center"/>
          </w:tcPr>
          <w:p w:rsidR="0097053A" w:rsidRPr="00A325E9" w:rsidRDefault="0097053A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26" w:type="dxa"/>
          </w:tcPr>
          <w:p w:rsidR="0097053A" w:rsidRPr="00A325E9" w:rsidRDefault="0097053A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26" w:type="dxa"/>
            <w:vAlign w:val="center"/>
          </w:tcPr>
          <w:p w:rsidR="0097053A" w:rsidRPr="00A325E9" w:rsidRDefault="0097053A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6" w:type="dxa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26" w:type="dxa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6" w:type="dxa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 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6" w:type="dxa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26" w:type="dxa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7053A" w:rsidRPr="001F1D78" w:rsidTr="0097053A">
        <w:trPr>
          <w:trHeight w:val="145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15" w:type="dxa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26" w:type="dxa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6" w:type="dxa"/>
            <w:vAlign w:val="center"/>
          </w:tcPr>
          <w:p w:rsidR="0097053A" w:rsidRPr="00104104" w:rsidRDefault="00852156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819" w:type="dxa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7" w:type="dxa"/>
            <w:vAlign w:val="center"/>
          </w:tcPr>
          <w:p w:rsidR="0097053A" w:rsidRPr="00104104" w:rsidRDefault="00F56D33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26" w:type="dxa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center"/>
          </w:tcPr>
          <w:p w:rsidR="0097053A" w:rsidRPr="00104104" w:rsidRDefault="006B037F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center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819" w:type="dxa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sz w:val="18"/>
                <w:szCs w:val="18"/>
              </w:rPr>
              <w:t>24%</w:t>
            </w:r>
          </w:p>
        </w:tc>
        <w:tc>
          <w:tcPr>
            <w:tcW w:w="757" w:type="dxa"/>
            <w:vAlign w:val="center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sz w:val="18"/>
                <w:szCs w:val="18"/>
              </w:rPr>
              <w:t>32%</w:t>
            </w:r>
          </w:p>
        </w:tc>
        <w:tc>
          <w:tcPr>
            <w:tcW w:w="726" w:type="dxa"/>
          </w:tcPr>
          <w:p w:rsidR="0097053A" w:rsidRPr="00B0660B" w:rsidRDefault="009E7EB3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sz w:val="18"/>
                <w:szCs w:val="18"/>
              </w:rPr>
              <w:t>9,7%</w:t>
            </w:r>
          </w:p>
        </w:tc>
        <w:tc>
          <w:tcPr>
            <w:tcW w:w="726" w:type="dxa"/>
            <w:vAlign w:val="center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sz w:val="18"/>
                <w:szCs w:val="18"/>
              </w:rPr>
              <w:t>13,9%</w:t>
            </w:r>
          </w:p>
        </w:tc>
      </w:tr>
      <w:tr w:rsidR="0097053A" w:rsidRPr="001F1D78" w:rsidTr="009E7EB3">
        <w:trPr>
          <w:trHeight w:val="922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819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6" w:type="dxa"/>
            <w:vAlign w:val="center"/>
          </w:tcPr>
          <w:p w:rsidR="0097053A" w:rsidRPr="00104104" w:rsidRDefault="009E7EB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053A" w:rsidRPr="001F1D78" w:rsidTr="009E7EB3">
        <w:trPr>
          <w:trHeight w:val="695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819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6" w:type="dxa"/>
            <w:vAlign w:val="center"/>
          </w:tcPr>
          <w:p w:rsidR="0097053A" w:rsidRPr="00104104" w:rsidRDefault="009E7EB3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7C6EE1" w:rsidRDefault="007C6EE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729ED" w:rsidRDefault="004729E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729ED" w:rsidRDefault="004729E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E5354" w:rsidRDefault="002E535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E5354" w:rsidRDefault="002E535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359" w:type="dxa"/>
        <w:jc w:val="center"/>
        <w:tblInd w:w="-318" w:type="dxa"/>
        <w:tblLayout w:type="fixed"/>
        <w:tblLook w:val="04A0"/>
      </w:tblPr>
      <w:tblGrid>
        <w:gridCol w:w="472"/>
        <w:gridCol w:w="3179"/>
        <w:gridCol w:w="651"/>
        <w:gridCol w:w="651"/>
        <w:gridCol w:w="651"/>
        <w:gridCol w:w="1755"/>
      </w:tblGrid>
      <w:tr w:rsidR="000A26F8" w:rsidRPr="001F1D78" w:rsidTr="00F00CCB">
        <w:trPr>
          <w:trHeight w:val="699"/>
          <w:jc w:val="center"/>
        </w:trPr>
        <w:tc>
          <w:tcPr>
            <w:tcW w:w="472" w:type="dxa"/>
            <w:vAlign w:val="center"/>
          </w:tcPr>
          <w:p w:rsidR="000A26F8" w:rsidRPr="001F1D78" w:rsidRDefault="008712E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179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1953" w:type="dxa"/>
            <w:gridSpan w:val="3"/>
          </w:tcPr>
          <w:p w:rsidR="000A26F8" w:rsidRPr="00F00CCB" w:rsidRDefault="000A26F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00CCB">
              <w:rPr>
                <w:rFonts w:ascii="Times New Roman" w:hAnsi="Times New Roman" w:cs="Times New Roman"/>
                <w:sz w:val="18"/>
              </w:rPr>
              <w:t>Участие педагогов в региональных конкурсах профессионального мастерства</w:t>
            </w:r>
          </w:p>
        </w:tc>
        <w:tc>
          <w:tcPr>
            <w:tcW w:w="1755" w:type="dxa"/>
            <w:vAlign w:val="center"/>
          </w:tcPr>
          <w:p w:rsidR="000A26F8" w:rsidRPr="00F00CCB" w:rsidRDefault="000A26F8" w:rsidP="00FF7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00CCB">
              <w:rPr>
                <w:rFonts w:ascii="Times New Roman" w:hAnsi="Times New Roman" w:cs="Times New Roman"/>
                <w:sz w:val="18"/>
              </w:rPr>
              <w:t>Доля школьников 8-11 классов, прошедших тестирование в рамках проекта «Ключи к профессии» весной 2018 года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1F1D78" w:rsidRDefault="000A26F8" w:rsidP="00F0713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51" w:type="dxa"/>
            <w:vAlign w:val="center"/>
          </w:tcPr>
          <w:p w:rsidR="000A26F8" w:rsidRPr="00333707" w:rsidRDefault="000A26F8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1755" w:type="dxa"/>
            <w:vAlign w:val="center"/>
          </w:tcPr>
          <w:p w:rsidR="000A26F8" w:rsidRPr="00333707" w:rsidRDefault="000A26F8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707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«Демушкинская СШ» </w:t>
            </w:r>
          </w:p>
        </w:tc>
        <w:tc>
          <w:tcPr>
            <w:tcW w:w="651" w:type="dxa"/>
          </w:tcPr>
          <w:p w:rsidR="000A26F8" w:rsidRPr="00C14A39" w:rsidRDefault="002F2A50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4A3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«Берестянская ОШ»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BA69FC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2F2A50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«Агломазовская ОШ»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«Староберезовская ОШ»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«Придорожная СШ»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«Салтыковская ОШ»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«Пичкиряевская ОШ»  </w:t>
            </w:r>
          </w:p>
        </w:tc>
        <w:tc>
          <w:tcPr>
            <w:tcW w:w="651" w:type="dxa"/>
          </w:tcPr>
          <w:p w:rsidR="000A26F8" w:rsidRPr="00C14A39" w:rsidRDefault="002F2A50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«Любовниковская СШ»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2F2A50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«Гавриловская ОШ»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«Каргашинская ОШ»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«Алешинская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«Кустарёвская СШ»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145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79" w:type="dxa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«Нижнемальцевская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«Сотницынская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«Батьковская ОШ» </w:t>
            </w: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06884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106884" w:rsidRPr="001F1D78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79" w:type="dxa"/>
            <w:vAlign w:val="bottom"/>
          </w:tcPr>
          <w:p w:rsidR="00106884" w:rsidRPr="008712E2" w:rsidRDefault="00106884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МДОУ «Алешинский ДС»</w:t>
            </w:r>
          </w:p>
        </w:tc>
        <w:tc>
          <w:tcPr>
            <w:tcW w:w="651" w:type="dxa"/>
          </w:tcPr>
          <w:p w:rsidR="00106884" w:rsidRDefault="002F2A50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6884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106884" w:rsidRPr="001F1D78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79" w:type="dxa"/>
            <w:vAlign w:val="bottom"/>
          </w:tcPr>
          <w:p w:rsidR="00106884" w:rsidRPr="008712E2" w:rsidRDefault="00106884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МДОУ «Сотницынский ДС»</w:t>
            </w: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106884" w:rsidRDefault="002F2A50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6884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106884" w:rsidRPr="001F1D78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179" w:type="dxa"/>
            <w:vAlign w:val="bottom"/>
          </w:tcPr>
          <w:p w:rsidR="00106884" w:rsidRDefault="00106884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МКОУ ДО «ЦРТ»</w:t>
            </w: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0A26F8" w:rsidRPr="008712E2" w:rsidRDefault="000A26F8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Сасовский район</w:t>
            </w:r>
          </w:p>
        </w:tc>
        <w:tc>
          <w:tcPr>
            <w:tcW w:w="651" w:type="dxa"/>
          </w:tcPr>
          <w:p w:rsidR="000A26F8" w:rsidRDefault="00382CF9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1" w:type="dxa"/>
          </w:tcPr>
          <w:p w:rsidR="000A26F8" w:rsidRDefault="00382CF9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51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9E76DE" w:rsidRPr="001F1D78" w:rsidTr="00F00CCB">
        <w:trPr>
          <w:trHeight w:val="922"/>
          <w:jc w:val="center"/>
        </w:trPr>
        <w:tc>
          <w:tcPr>
            <w:tcW w:w="472" w:type="dxa"/>
            <w:vAlign w:val="center"/>
          </w:tcPr>
          <w:p w:rsidR="009E76DE" w:rsidRPr="001F1D78" w:rsidRDefault="009E76D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баллов </w:t>
            </w:r>
            <w:r w:rsidRPr="00F07131">
              <w:rPr>
                <w:rFonts w:ascii="Times New Roman" w:hAnsi="Times New Roman" w:cs="Times New Roman"/>
                <w:bCs/>
                <w:sz w:val="16"/>
                <w:szCs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02" w:type="dxa"/>
            <w:gridSpan w:val="2"/>
            <w:vMerge w:val="restart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sz w:val="16"/>
                <w:szCs w:val="16"/>
              </w:rPr>
              <w:t>рейтинг на уровне министерства образования Рязанской области по данному показателю не проводился</w:t>
            </w:r>
          </w:p>
        </w:tc>
        <w:tc>
          <w:tcPr>
            <w:tcW w:w="651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5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E76DE" w:rsidRPr="001F1D78" w:rsidTr="00F00CCB">
        <w:trPr>
          <w:trHeight w:val="695"/>
          <w:jc w:val="center"/>
        </w:trPr>
        <w:tc>
          <w:tcPr>
            <w:tcW w:w="472" w:type="dxa"/>
            <w:vAlign w:val="center"/>
          </w:tcPr>
          <w:p w:rsidR="009E76DE" w:rsidRPr="001F1D78" w:rsidRDefault="009E76D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Место </w:t>
            </w:r>
            <w:r w:rsidRPr="00F07131">
              <w:rPr>
                <w:rFonts w:ascii="Times New Roman" w:hAnsi="Times New Roman" w:cs="Times New Roman"/>
                <w:bCs/>
                <w:sz w:val="16"/>
                <w:szCs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02" w:type="dxa"/>
            <w:gridSpan w:val="2"/>
            <w:vMerge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55" w:type="dxa"/>
            <w:vAlign w:val="center"/>
          </w:tcPr>
          <w:p w:rsidR="009E76DE" w:rsidRPr="00F07131" w:rsidRDefault="006B037F" w:rsidP="006B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числе </w:t>
            </w:r>
            <w:r w:rsidR="009E76DE" w:rsidRPr="00F07131">
              <w:rPr>
                <w:rFonts w:ascii="Times New Roman" w:hAnsi="Times New Roman" w:cs="Times New Roman"/>
                <w:sz w:val="16"/>
                <w:szCs w:val="16"/>
              </w:rPr>
              <w:t>15 муниципалитетов имею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r w:rsidR="009E76DE" w:rsidRPr="00F07131">
              <w:rPr>
                <w:rFonts w:ascii="Times New Roman" w:hAnsi="Times New Roman" w:cs="Times New Roman"/>
                <w:sz w:val="16"/>
                <w:szCs w:val="16"/>
              </w:rPr>
              <w:t xml:space="preserve"> 100%</w:t>
            </w:r>
          </w:p>
        </w:tc>
      </w:tr>
    </w:tbl>
    <w:p w:rsidR="002E5354" w:rsidRDefault="002E535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D2B10" w:rsidRPr="00546D30" w:rsidRDefault="001D2B10" w:rsidP="001D2B10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2B10" w:rsidRPr="006B037F" w:rsidRDefault="002F2E09" w:rsidP="006B037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учетом и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нформационно-аналитически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материалов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деятельности образовательных организаций Сасовского муниципального района</w:t>
      </w:r>
      <w:r w:rsid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2016-2018 годы</w:t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с </w:t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 повышения качества образования в 2019 году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Сасовском муниципальном районе</w:t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 Специалистам УО С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асовского муниципального района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Хруниной Л.В., Лантратовой М.А., Черных Н.И., Зайцевой О.С., Лопуховой М.Х., Кирилловой С.В., Рубцовой С.В.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1.1. Организовать работу в рамках реализации национальных проектов «Демография» и «Образование», включая федеральные проекты: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«Современная школа»;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«Успех каждого ребенка»;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«Поддержка семей, имеющих детей»;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«Цифровая образовательная среда»;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«Учитель будущего»;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«Социальная активность»;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«Содействие занятости женщин – создание условий дошкольного образования для детей в возрасте до трех лет».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1.2. Обеспечить эффективную реализацию программы «Развитие системы образования и молодёжной политики в  муниципальном образовании – Сасовский муниципальный район Рязанской области на 2017-2025 годы».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1.3. Продолжить работу по повышению эффективности системы управления образованием.</w:t>
      </w:r>
    </w:p>
    <w:p w:rsidR="001D2B10" w:rsidRDefault="001D2B10" w:rsidP="001D2B10">
      <w:pPr>
        <w:spacing w:after="0" w:line="240" w:lineRule="auto"/>
        <w:ind w:firstLine="14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spacing w:after="0" w:line="240" w:lineRule="auto"/>
        <w:ind w:firstLine="14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Дошкольное образование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 Специалистам УО С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асовского муниципального района Черных Н.И., Зайцевой О.С.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2.1. 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работу по: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 сохранению доступности дошкольного образования для детей от 3-х до 7-и лет;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- увеличению доступности дошкольного образования для детей от двух месяцев до трех лет;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 развитию консультационных пунктов в сфере дошкольного образования, также для детей с особыми образовательными потребностями;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2.2. Создать условия для обновления содержания и технологий дошкольного образования посредством профессиональной переподготовки дошкольных работников в рамках федеральных государственных образовательных стандартов дошкольного образования.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2.3. Обеспечить увеличение охвата детей в возрасте от 2 месяцев до 7 лет дошкольными образовательными услугами за счет реализации мероприятий федеральных, региональных и муниципальных программ, а также развития вариативных форм дошкольного образования.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 Повысить качество воспитательной работы.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Общее образование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 Специалистам УО С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асовского муниципального района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Хруниной Л.В., Лантратовой М.А., Зай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цевой О.С.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 П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роводить в течение года активную информационно-разъяснительную работу с выпускниками и их родителями по вопросам проведения государственной итоговой аттестации по образовательным программам основного общего и среднего общего образования.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3.2. Активизировать просветительскую работу со школьниками и их родителями (законными представителями) по вопросу пропаганды здорового питания и здорового образа жизни.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 Организовать работу по: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проведению государственной итоговой аттестации по образовательным программам основного общего и среднего общего образования в соответствии с документами федерального и регионального уровней;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формированию и совершенствованию муниципальных и школьных систем оценки качества образования;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созданию условий для повышения качества образования в школах с низкими результатами обучения и в школах, функционирующих в неблагоприятных социальных условиях;</w:t>
      </w: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 созданию и развитию спортивных клубов в общеобразовательных организациях, имеющих спортзалы и спортплощадки для занятий физической культурой и спортом.</w:t>
      </w: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3.4. 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 Активизировать работу по:</w:t>
      </w:r>
    </w:p>
    <w:p w:rsidR="001D2B10" w:rsidRPr="00546D30" w:rsidRDefault="001D2B10" w:rsidP="001D2B10">
      <w:pPr>
        <w:pStyle w:val="a8"/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повышению объективности образовательных результатов в школах с учетом текущей успеваемости и результатов федеральных мониторинговых исследований качества образования;</w:t>
      </w:r>
    </w:p>
    <w:p w:rsidR="001D2B10" w:rsidRPr="00546D30" w:rsidRDefault="001D2B10" w:rsidP="001D2B10">
      <w:pPr>
        <w:pStyle w:val="a8"/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использованию в образовательном процессе современного технологического обучения.</w:t>
      </w:r>
    </w:p>
    <w:p w:rsidR="001D2B10" w:rsidRPr="00546D30" w:rsidRDefault="001D2B10" w:rsidP="001D2B1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3.5. Активизировать воспитательную работу, делая акцент на развитие общего кругозора и культуры поведения обучающихся, формирование гражданской активности и патриотизма, повышение интереса обучающихся к изучаемой профессии, специальности в процессе обучения.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3.6. Продолжить работу по совершенствованию деятельности муниципальной методической службы.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3.7. Организовать работу по повышению качества образования в школах с целью вхождения во всероссийские рейтинги (ТОП-500).</w:t>
      </w:r>
    </w:p>
    <w:p w:rsidR="001D2B10" w:rsidRPr="00546D30" w:rsidRDefault="001D2B10" w:rsidP="001D2B1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3.8. Продолжить реализацию муниципального плана по работе с одаренными детьми.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Дополнительное образование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4. Директору МКОУ ДО «ЦРТ» Рубцовой С.В.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4.1. Обеспечить внедрение экспериментальной модели персонифицированного финансирования системы дополнительного образования детей.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Директору МКОУ ДО «ЦРТ» Рубцовой С.В.: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4.2. Обеспечить эффективное функционирование регионального модельного центра дополнительного образования детей.</w:t>
      </w:r>
    </w:p>
    <w:p w:rsidR="001D2B10" w:rsidRPr="00546D30" w:rsidRDefault="001D2B10" w:rsidP="001D2B1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 Организовать эффективную работу муниципального (опорного) центра дополнительного образования, обеспечивающего реализацию современных дополнительных общеобразовательных программ, а 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осуществляющего внедрение новых практик дополнительного образования в деятельность муниципальных образовательных организаций.</w:t>
      </w: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Профориентация 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5. Специалистам УО С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асовского муниципального района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Черных Н.И.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Зайцевой О.С., Лопуховой М.Х.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5.1. Развивать раннюю профориентацию и популяризацию детского научно-технического творчества и рабочих профессий, в том числе через привлечение внимания родителей и детей к данной проблематике через средства массовой информации и их личное участие в мероприятиях.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5.2.Организовать работу по: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участию в </w:t>
      </w:r>
      <w:r w:rsidRPr="00546D30">
        <w:rPr>
          <w:rStyle w:val="FontStyle11"/>
          <w:color w:val="000000" w:themeColor="text1"/>
          <w:sz w:val="24"/>
          <w:szCs w:val="24"/>
        </w:rPr>
        <w:t xml:space="preserve">уроках 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финансовой грамотности и профориентации</w:t>
      </w:r>
      <w:r w:rsidRPr="00546D3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;</w:t>
      </w:r>
    </w:p>
    <w:p w:rsidR="001D2B10" w:rsidRPr="00546D30" w:rsidRDefault="001D2B10" w:rsidP="001D2B1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активизировать профориентационную работу с целью привлечения выпускников школ на педагогические специальности и адресную работу со студентами как в вузах, так и на местах – в муниципалитете и в школах, которые они окончили.</w:t>
      </w: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ОВЗ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6. Специалистам УО Са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совского муниципального района 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Лантратовой М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.А., Черных Н.И., Зайцевой О.С.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6.1.Организовать работу по предоставлению качественных образовательных услуг для детей-инвалидов и детей с ограниченными возможностями здоровья в дошкольных и общеобразовательных организациях.</w:t>
      </w: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 Активизировать работу по </w:t>
      </w:r>
      <w:r w:rsidRPr="00546D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адаптации детей с особыми образовательными потребностями в школьных коллективах при инклюзивном образовании.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6.3. Продолжить работу по: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внедрению ФГОС начального общего образования обучающихся с ограниченными возможностями здоровья и ФГОС обучающихся с умственной отсталостью (интеллектуальными нарушениями);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 организации участия детей с ОВЗ и детей-инвалидов в  региональных мероприятиях для обучающихся с ОВЗ и детей-инвалидов (конкурсы, олимпиады, конференции и т.д.).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6.4. Разработать план по совершенствованию психолого-психологического сопровождения детей с ОВЗ и детей, находящихся в трудной жизненной ситуации, и приступить к его реализации.</w:t>
      </w:r>
    </w:p>
    <w:p w:rsidR="001D2B10" w:rsidRPr="00546D30" w:rsidRDefault="001D2B10" w:rsidP="001D2B10">
      <w:pPr>
        <w:spacing w:after="0" w:line="240" w:lineRule="auto"/>
        <w:ind w:firstLine="14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Кадры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7. Специалистам УО С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асовского муниципального района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Хруниной Л.В., Лантратовой М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.А., Черных Н.И., Зайцевой О.С.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7.1. Активизировать работу по:</w:t>
      </w:r>
    </w:p>
    <w:p w:rsidR="001D2B10" w:rsidRPr="00546D30" w:rsidRDefault="001D2B10" w:rsidP="001D2B10">
      <w:pPr>
        <w:pStyle w:val="a8"/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совершенствованию дополнительного профессионального образования педагогических работников;</w:t>
      </w:r>
    </w:p>
    <w:p w:rsidR="001D2B10" w:rsidRPr="00546D30" w:rsidRDefault="001D2B10" w:rsidP="001D2B10">
      <w:pPr>
        <w:pStyle w:val="a8"/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привлечению в ОО молодых педагогов, в том числе с помощью механизма целевого приема и расширения системы моральных и материальных стимулов для закрепления специалистов в школах и детских садах.</w:t>
      </w:r>
    </w:p>
    <w:p w:rsidR="001D2B10" w:rsidRPr="00546D30" w:rsidRDefault="001D2B10" w:rsidP="001D2B1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7.2. Привлекать педагогических работников Сасовского района к участию в конкурсах профессионального мастерства.</w:t>
      </w:r>
    </w:p>
    <w:p w:rsidR="001D2B10" w:rsidRPr="00546D30" w:rsidRDefault="001D2B10" w:rsidP="001D2B1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Опека и попечительство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8. Специалисту  УО Сасовского муниципального района Кирилловой С.В.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D30">
        <w:rPr>
          <w:rFonts w:ascii="Times New Roman" w:hAnsi="Times New Roman" w:cs="Times New Roman"/>
          <w:sz w:val="24"/>
          <w:szCs w:val="24"/>
        </w:rPr>
        <w:t>8.1. Продолжить работу по развитию семейных форм устройства детей-сирот и детей, оставшихся без попечения родителей,  защите законных прав и интересов детей.</w:t>
      </w:r>
    </w:p>
    <w:p w:rsidR="001D2B10" w:rsidRPr="00546D30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Отдых и оздоровление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9. Специалистам УО Сасовского муниципального района Черных Н.И.,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Зайцевой О.С., Кирилловой С.В.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9.1. Обеспечить отдых детей и их оздоровление, уделив особое внимание детям, находящимся в трудной жизненной ситуации.</w:t>
      </w:r>
    </w:p>
    <w:p w:rsidR="001D2B10" w:rsidRPr="00546D30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9.2. Принять меры по развитию сети лагерей труда и отдыха и увеличению количества подростков в них. </w:t>
      </w:r>
    </w:p>
    <w:p w:rsidR="001D2B10" w:rsidRPr="00546D30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9.3. Сохранять и укреплять материально-техническую базу подведомственных организаций  для отдыха детей и их оздоровления.</w:t>
      </w:r>
    </w:p>
    <w:p w:rsidR="001D2B10" w:rsidRPr="00546D30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9.4. Осуществлять контроль за соблюдением требований законодательства Российской Федерации в период организации отдыха детей и их оздоровления.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Безопасность и  МТБ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10. Специалистам УО Сасовского муниципального ра</w:t>
      </w:r>
      <w:r w:rsidR="005F57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йона Хруниной Л.В., Черных Н.И. и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10.1. Организовать работу по: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реализации требований комплексной безопасности в образовательных организациях Сасовского района;</w:t>
      </w:r>
    </w:p>
    <w:p w:rsidR="001D2B10" w:rsidRPr="00546D30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проведению ремонтных работ в образовательных организациях в ходе подготовки образовательных организаций к началу нового учебного года;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10.2. Продолжить работу по улучшению материально-технической базы образовательных организаций.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Молодёжная политика</w:t>
      </w:r>
    </w:p>
    <w:p w:rsidR="001D2B10" w:rsidRPr="00546D30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11. Специалисту УО Сасовского муниципального района Лопуховой М.Х.,  Рубцовой С.В. и руководителям подведомственных образовательных организаций</w:t>
      </w: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11.1. Обеспечить выполнение плана мероприятий в сфере реализации государственной молодежной политики в Сасовском муниципальном районе на 2019 год.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11.2. Организовать работу по развитию системы «неформального образования» молодежи, специалистов, ответственных за реализацию государственной молодежной политики, активистов детских и молодежных общественных объединений через молодежные форумы, лагеря актива, сборы.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11.3. Продолжить работу по: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поддержке молодежных и общественных инициатив;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 выстраиванию системы координации деятельности общественных объединений в сфере реализации государственной молодежной политики;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вовлечению молодежи в социально значимые виды деятельности;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 развитию добровольческого (волонтерского) движения в Сасовском районе Рязанской области;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 развитию детского и молодежного движения в Сасовском районе Рязанской области;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поддержке талантливой молодежи;</w:t>
      </w:r>
    </w:p>
    <w:p w:rsidR="001D2B10" w:rsidRPr="00546D30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30">
        <w:rPr>
          <w:rFonts w:ascii="Times New Roman" w:hAnsi="Times New Roman" w:cs="Times New Roman"/>
          <w:color w:val="000000" w:themeColor="text1"/>
          <w:sz w:val="24"/>
          <w:szCs w:val="24"/>
        </w:rPr>
        <w:t>- по оказанию организационно-методической помощи подведомственным организациям, муниципальным органам, детским и молодежным общественным объединениям в организации работы с молодежью.</w:t>
      </w:r>
    </w:p>
    <w:p w:rsidR="001D2B10" w:rsidRPr="00546D30" w:rsidRDefault="001D2B10" w:rsidP="001D2B10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BC52E9" w:rsidSect="0046197E">
      <w:footerReference w:type="default" r:id="rId7"/>
      <w:pgSz w:w="8419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2E" w:rsidRDefault="00780A2E" w:rsidP="0046197E">
      <w:pPr>
        <w:spacing w:after="0" w:line="240" w:lineRule="auto"/>
      </w:pPr>
      <w:r>
        <w:separator/>
      </w:r>
    </w:p>
  </w:endnote>
  <w:endnote w:type="continuationSeparator" w:id="1">
    <w:p w:rsidR="00780A2E" w:rsidRDefault="00780A2E" w:rsidP="004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7116"/>
      <w:docPartObj>
        <w:docPartGallery w:val="Page Numbers (Bottom of Page)"/>
        <w:docPartUnique/>
      </w:docPartObj>
    </w:sdtPr>
    <w:sdtContent>
      <w:p w:rsidR="00196F93" w:rsidRDefault="00196F93">
        <w:pPr>
          <w:pStyle w:val="a6"/>
          <w:jc w:val="right"/>
        </w:pPr>
        <w:fldSimple w:instr=" PAGE   \* MERGEFORMAT ">
          <w:r w:rsidR="002F2E09">
            <w:rPr>
              <w:noProof/>
            </w:rPr>
            <w:t>10</w:t>
          </w:r>
        </w:fldSimple>
      </w:p>
    </w:sdtContent>
  </w:sdt>
  <w:p w:rsidR="00196F93" w:rsidRDefault="00196F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2E" w:rsidRDefault="00780A2E" w:rsidP="0046197E">
      <w:pPr>
        <w:spacing w:after="0" w:line="240" w:lineRule="auto"/>
      </w:pPr>
      <w:r>
        <w:separator/>
      </w:r>
    </w:p>
  </w:footnote>
  <w:footnote w:type="continuationSeparator" w:id="1">
    <w:p w:rsidR="00780A2E" w:rsidRDefault="00780A2E" w:rsidP="0046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56A"/>
    <w:rsid w:val="0000696B"/>
    <w:rsid w:val="00016B4A"/>
    <w:rsid w:val="000210B4"/>
    <w:rsid w:val="0002246B"/>
    <w:rsid w:val="000248E3"/>
    <w:rsid w:val="00034476"/>
    <w:rsid w:val="000363C0"/>
    <w:rsid w:val="000429F2"/>
    <w:rsid w:val="0005312C"/>
    <w:rsid w:val="000600C4"/>
    <w:rsid w:val="00061DE7"/>
    <w:rsid w:val="0006276B"/>
    <w:rsid w:val="00065483"/>
    <w:rsid w:val="00070B1C"/>
    <w:rsid w:val="00072B43"/>
    <w:rsid w:val="00074866"/>
    <w:rsid w:val="000933A4"/>
    <w:rsid w:val="000934E9"/>
    <w:rsid w:val="00097613"/>
    <w:rsid w:val="000A1E83"/>
    <w:rsid w:val="000A26F8"/>
    <w:rsid w:val="000B073E"/>
    <w:rsid w:val="000B1FD3"/>
    <w:rsid w:val="000C7944"/>
    <w:rsid w:val="000E1751"/>
    <w:rsid w:val="00100B0A"/>
    <w:rsid w:val="00104104"/>
    <w:rsid w:val="00106884"/>
    <w:rsid w:val="00122AE2"/>
    <w:rsid w:val="001240EA"/>
    <w:rsid w:val="00126522"/>
    <w:rsid w:val="001410CD"/>
    <w:rsid w:val="00143965"/>
    <w:rsid w:val="00143A1B"/>
    <w:rsid w:val="00147968"/>
    <w:rsid w:val="00163570"/>
    <w:rsid w:val="00173EE9"/>
    <w:rsid w:val="00176CC4"/>
    <w:rsid w:val="001812AA"/>
    <w:rsid w:val="00181B95"/>
    <w:rsid w:val="00195164"/>
    <w:rsid w:val="00195C80"/>
    <w:rsid w:val="00196F93"/>
    <w:rsid w:val="001C2659"/>
    <w:rsid w:val="001D1DFA"/>
    <w:rsid w:val="001D23C9"/>
    <w:rsid w:val="001D2B10"/>
    <w:rsid w:val="001D674C"/>
    <w:rsid w:val="001E3FF5"/>
    <w:rsid w:val="001E4671"/>
    <w:rsid w:val="001E51CF"/>
    <w:rsid w:val="001F026F"/>
    <w:rsid w:val="001F1688"/>
    <w:rsid w:val="001F1D78"/>
    <w:rsid w:val="001F5C0C"/>
    <w:rsid w:val="0020259F"/>
    <w:rsid w:val="00207FCE"/>
    <w:rsid w:val="002106B1"/>
    <w:rsid w:val="00211AD4"/>
    <w:rsid w:val="00211CBF"/>
    <w:rsid w:val="00222794"/>
    <w:rsid w:val="00222FE6"/>
    <w:rsid w:val="002312BF"/>
    <w:rsid w:val="00232176"/>
    <w:rsid w:val="002363BF"/>
    <w:rsid w:val="00236904"/>
    <w:rsid w:val="00242076"/>
    <w:rsid w:val="0024212E"/>
    <w:rsid w:val="00246689"/>
    <w:rsid w:val="002546E5"/>
    <w:rsid w:val="002677F9"/>
    <w:rsid w:val="00271084"/>
    <w:rsid w:val="00271B8D"/>
    <w:rsid w:val="00274FCD"/>
    <w:rsid w:val="00276555"/>
    <w:rsid w:val="00276BCE"/>
    <w:rsid w:val="0029167F"/>
    <w:rsid w:val="002A4200"/>
    <w:rsid w:val="002C0EC4"/>
    <w:rsid w:val="002C30CD"/>
    <w:rsid w:val="002C737D"/>
    <w:rsid w:val="002D3587"/>
    <w:rsid w:val="002D7EB2"/>
    <w:rsid w:val="002E01D2"/>
    <w:rsid w:val="002E1400"/>
    <w:rsid w:val="002E5354"/>
    <w:rsid w:val="002E5AB6"/>
    <w:rsid w:val="002E7C32"/>
    <w:rsid w:val="002F1E24"/>
    <w:rsid w:val="002F2A50"/>
    <w:rsid w:val="002F2E09"/>
    <w:rsid w:val="002F6148"/>
    <w:rsid w:val="002F71ED"/>
    <w:rsid w:val="0030728F"/>
    <w:rsid w:val="00311626"/>
    <w:rsid w:val="003215FC"/>
    <w:rsid w:val="00325798"/>
    <w:rsid w:val="00333707"/>
    <w:rsid w:val="00334599"/>
    <w:rsid w:val="003710E5"/>
    <w:rsid w:val="0038017E"/>
    <w:rsid w:val="00382CF9"/>
    <w:rsid w:val="003830F7"/>
    <w:rsid w:val="003907DF"/>
    <w:rsid w:val="00390A87"/>
    <w:rsid w:val="00392702"/>
    <w:rsid w:val="00393B70"/>
    <w:rsid w:val="003A1C41"/>
    <w:rsid w:val="003A520A"/>
    <w:rsid w:val="003A57C2"/>
    <w:rsid w:val="003B0BF0"/>
    <w:rsid w:val="003B2E13"/>
    <w:rsid w:val="003B7700"/>
    <w:rsid w:val="003C219F"/>
    <w:rsid w:val="003D741E"/>
    <w:rsid w:val="003F0674"/>
    <w:rsid w:val="003F4405"/>
    <w:rsid w:val="003F5BF9"/>
    <w:rsid w:val="00400CF8"/>
    <w:rsid w:val="00422EEB"/>
    <w:rsid w:val="00431D88"/>
    <w:rsid w:val="004444FF"/>
    <w:rsid w:val="00445D1E"/>
    <w:rsid w:val="004606B1"/>
    <w:rsid w:val="0046197E"/>
    <w:rsid w:val="00463632"/>
    <w:rsid w:val="00465C37"/>
    <w:rsid w:val="004710EC"/>
    <w:rsid w:val="004729ED"/>
    <w:rsid w:val="00493D24"/>
    <w:rsid w:val="004A0409"/>
    <w:rsid w:val="004A19CF"/>
    <w:rsid w:val="004A37CA"/>
    <w:rsid w:val="004A456B"/>
    <w:rsid w:val="004A61DC"/>
    <w:rsid w:val="004B0CC1"/>
    <w:rsid w:val="004B1324"/>
    <w:rsid w:val="004B1D67"/>
    <w:rsid w:val="004C58F3"/>
    <w:rsid w:val="004C7484"/>
    <w:rsid w:val="004E0DC5"/>
    <w:rsid w:val="004E5248"/>
    <w:rsid w:val="004F2B20"/>
    <w:rsid w:val="004F5810"/>
    <w:rsid w:val="00501738"/>
    <w:rsid w:val="00505064"/>
    <w:rsid w:val="00505FB9"/>
    <w:rsid w:val="0051618A"/>
    <w:rsid w:val="005210D7"/>
    <w:rsid w:val="005263DB"/>
    <w:rsid w:val="00527E0E"/>
    <w:rsid w:val="005352B2"/>
    <w:rsid w:val="0053651D"/>
    <w:rsid w:val="0054349C"/>
    <w:rsid w:val="00544742"/>
    <w:rsid w:val="00554CCF"/>
    <w:rsid w:val="00563BFE"/>
    <w:rsid w:val="00567177"/>
    <w:rsid w:val="00571557"/>
    <w:rsid w:val="00583DEE"/>
    <w:rsid w:val="00590D60"/>
    <w:rsid w:val="005A5794"/>
    <w:rsid w:val="005B4C0C"/>
    <w:rsid w:val="005C0A93"/>
    <w:rsid w:val="005C1B04"/>
    <w:rsid w:val="005D2B87"/>
    <w:rsid w:val="005E77DE"/>
    <w:rsid w:val="005F2B03"/>
    <w:rsid w:val="005F563B"/>
    <w:rsid w:val="005F5796"/>
    <w:rsid w:val="00615403"/>
    <w:rsid w:val="00615F93"/>
    <w:rsid w:val="00620B28"/>
    <w:rsid w:val="006243D8"/>
    <w:rsid w:val="00626670"/>
    <w:rsid w:val="00626A8E"/>
    <w:rsid w:val="006423CB"/>
    <w:rsid w:val="00645A45"/>
    <w:rsid w:val="00653E8F"/>
    <w:rsid w:val="0065794B"/>
    <w:rsid w:val="006672C0"/>
    <w:rsid w:val="006750D4"/>
    <w:rsid w:val="00691D27"/>
    <w:rsid w:val="006B037F"/>
    <w:rsid w:val="006B04B2"/>
    <w:rsid w:val="006D2781"/>
    <w:rsid w:val="006E37E6"/>
    <w:rsid w:val="006E4A5E"/>
    <w:rsid w:val="006E6672"/>
    <w:rsid w:val="007066CB"/>
    <w:rsid w:val="007116BC"/>
    <w:rsid w:val="00713C70"/>
    <w:rsid w:val="00716260"/>
    <w:rsid w:val="007244D2"/>
    <w:rsid w:val="007406E6"/>
    <w:rsid w:val="00752EAD"/>
    <w:rsid w:val="00757539"/>
    <w:rsid w:val="00760E69"/>
    <w:rsid w:val="0076221F"/>
    <w:rsid w:val="00762DCC"/>
    <w:rsid w:val="00777FA1"/>
    <w:rsid w:val="00780A2E"/>
    <w:rsid w:val="00791264"/>
    <w:rsid w:val="007A70C3"/>
    <w:rsid w:val="007B0B5F"/>
    <w:rsid w:val="007B126C"/>
    <w:rsid w:val="007B37D7"/>
    <w:rsid w:val="007C026D"/>
    <w:rsid w:val="007C419D"/>
    <w:rsid w:val="007C6EE1"/>
    <w:rsid w:val="007D2F3F"/>
    <w:rsid w:val="007D6C13"/>
    <w:rsid w:val="007D798F"/>
    <w:rsid w:val="007E55B0"/>
    <w:rsid w:val="007E6C3E"/>
    <w:rsid w:val="007F13AD"/>
    <w:rsid w:val="007F2F64"/>
    <w:rsid w:val="007F58E9"/>
    <w:rsid w:val="00800A6A"/>
    <w:rsid w:val="008115CB"/>
    <w:rsid w:val="00811EAC"/>
    <w:rsid w:val="008229AF"/>
    <w:rsid w:val="00823FD2"/>
    <w:rsid w:val="00826143"/>
    <w:rsid w:val="0082775F"/>
    <w:rsid w:val="00832684"/>
    <w:rsid w:val="0084156A"/>
    <w:rsid w:val="00842522"/>
    <w:rsid w:val="0084500E"/>
    <w:rsid w:val="00845CFC"/>
    <w:rsid w:val="00852156"/>
    <w:rsid w:val="008542A4"/>
    <w:rsid w:val="00855F81"/>
    <w:rsid w:val="0086517D"/>
    <w:rsid w:val="00867412"/>
    <w:rsid w:val="0086780E"/>
    <w:rsid w:val="008712E2"/>
    <w:rsid w:val="008732C9"/>
    <w:rsid w:val="008740CB"/>
    <w:rsid w:val="00874A3A"/>
    <w:rsid w:val="00876312"/>
    <w:rsid w:val="00882A72"/>
    <w:rsid w:val="00890633"/>
    <w:rsid w:val="00897199"/>
    <w:rsid w:val="008A586C"/>
    <w:rsid w:val="008B0185"/>
    <w:rsid w:val="008B47EA"/>
    <w:rsid w:val="008B5867"/>
    <w:rsid w:val="008C0EBD"/>
    <w:rsid w:val="008C37CA"/>
    <w:rsid w:val="008C4AEB"/>
    <w:rsid w:val="008C4F00"/>
    <w:rsid w:val="008C7E63"/>
    <w:rsid w:val="008D012C"/>
    <w:rsid w:val="008D0FF3"/>
    <w:rsid w:val="008D1231"/>
    <w:rsid w:val="008D486B"/>
    <w:rsid w:val="008E5C0D"/>
    <w:rsid w:val="008E5F53"/>
    <w:rsid w:val="00902EFB"/>
    <w:rsid w:val="00905479"/>
    <w:rsid w:val="009074FF"/>
    <w:rsid w:val="00907979"/>
    <w:rsid w:val="00921CAF"/>
    <w:rsid w:val="00942BCA"/>
    <w:rsid w:val="00953053"/>
    <w:rsid w:val="0097053A"/>
    <w:rsid w:val="00971921"/>
    <w:rsid w:val="00977E4D"/>
    <w:rsid w:val="0098059C"/>
    <w:rsid w:val="009856EC"/>
    <w:rsid w:val="009A7EA4"/>
    <w:rsid w:val="009B2FD2"/>
    <w:rsid w:val="009B40C2"/>
    <w:rsid w:val="009B4247"/>
    <w:rsid w:val="009C0972"/>
    <w:rsid w:val="009D06E7"/>
    <w:rsid w:val="009E68B1"/>
    <w:rsid w:val="009E76DE"/>
    <w:rsid w:val="009E7EB3"/>
    <w:rsid w:val="009F2B46"/>
    <w:rsid w:val="009F3410"/>
    <w:rsid w:val="00A013EA"/>
    <w:rsid w:val="00A07821"/>
    <w:rsid w:val="00A100EE"/>
    <w:rsid w:val="00A11A53"/>
    <w:rsid w:val="00A11D6C"/>
    <w:rsid w:val="00A25B1F"/>
    <w:rsid w:val="00A25C00"/>
    <w:rsid w:val="00A2600C"/>
    <w:rsid w:val="00A3125D"/>
    <w:rsid w:val="00A31B7B"/>
    <w:rsid w:val="00A325E9"/>
    <w:rsid w:val="00A32DE0"/>
    <w:rsid w:val="00A40EE7"/>
    <w:rsid w:val="00A41350"/>
    <w:rsid w:val="00A4544B"/>
    <w:rsid w:val="00A50B6D"/>
    <w:rsid w:val="00A50C9D"/>
    <w:rsid w:val="00A55C98"/>
    <w:rsid w:val="00A63E80"/>
    <w:rsid w:val="00A64D93"/>
    <w:rsid w:val="00A73DC7"/>
    <w:rsid w:val="00A76814"/>
    <w:rsid w:val="00A874F5"/>
    <w:rsid w:val="00A91070"/>
    <w:rsid w:val="00AA4947"/>
    <w:rsid w:val="00AA6740"/>
    <w:rsid w:val="00AB26EC"/>
    <w:rsid w:val="00AB733F"/>
    <w:rsid w:val="00AE3D60"/>
    <w:rsid w:val="00B02A55"/>
    <w:rsid w:val="00B0660B"/>
    <w:rsid w:val="00B079D5"/>
    <w:rsid w:val="00B07CDB"/>
    <w:rsid w:val="00B07D6C"/>
    <w:rsid w:val="00B1699B"/>
    <w:rsid w:val="00B228A1"/>
    <w:rsid w:val="00B336FB"/>
    <w:rsid w:val="00B368CB"/>
    <w:rsid w:val="00B41456"/>
    <w:rsid w:val="00B42232"/>
    <w:rsid w:val="00B46387"/>
    <w:rsid w:val="00B467E2"/>
    <w:rsid w:val="00B63DEE"/>
    <w:rsid w:val="00B75744"/>
    <w:rsid w:val="00B75F48"/>
    <w:rsid w:val="00B76ABD"/>
    <w:rsid w:val="00B81C85"/>
    <w:rsid w:val="00B85730"/>
    <w:rsid w:val="00B8679D"/>
    <w:rsid w:val="00B95C73"/>
    <w:rsid w:val="00BA38BD"/>
    <w:rsid w:val="00BA59A9"/>
    <w:rsid w:val="00BA69FC"/>
    <w:rsid w:val="00BB0427"/>
    <w:rsid w:val="00BB44B0"/>
    <w:rsid w:val="00BC52E9"/>
    <w:rsid w:val="00BC5DC5"/>
    <w:rsid w:val="00BC7A85"/>
    <w:rsid w:val="00BD23E9"/>
    <w:rsid w:val="00BD3388"/>
    <w:rsid w:val="00BD37A3"/>
    <w:rsid w:val="00BE05DF"/>
    <w:rsid w:val="00BE065D"/>
    <w:rsid w:val="00BE6C22"/>
    <w:rsid w:val="00BF1DF2"/>
    <w:rsid w:val="00BF27EE"/>
    <w:rsid w:val="00BF372E"/>
    <w:rsid w:val="00BF6A02"/>
    <w:rsid w:val="00C03B00"/>
    <w:rsid w:val="00C03D8B"/>
    <w:rsid w:val="00C134C9"/>
    <w:rsid w:val="00C15DD3"/>
    <w:rsid w:val="00C21CAE"/>
    <w:rsid w:val="00C2635B"/>
    <w:rsid w:val="00C26B03"/>
    <w:rsid w:val="00C3221D"/>
    <w:rsid w:val="00C40F5F"/>
    <w:rsid w:val="00C44F5E"/>
    <w:rsid w:val="00C45119"/>
    <w:rsid w:val="00C55E48"/>
    <w:rsid w:val="00C62868"/>
    <w:rsid w:val="00C70D0F"/>
    <w:rsid w:val="00C71606"/>
    <w:rsid w:val="00C96E04"/>
    <w:rsid w:val="00CB03B0"/>
    <w:rsid w:val="00CB26E8"/>
    <w:rsid w:val="00CC4415"/>
    <w:rsid w:val="00CD17AC"/>
    <w:rsid w:val="00CD435F"/>
    <w:rsid w:val="00CD590A"/>
    <w:rsid w:val="00CE1836"/>
    <w:rsid w:val="00CF02B7"/>
    <w:rsid w:val="00CF30CC"/>
    <w:rsid w:val="00D053D5"/>
    <w:rsid w:val="00D10383"/>
    <w:rsid w:val="00D35452"/>
    <w:rsid w:val="00D374C3"/>
    <w:rsid w:val="00D50E09"/>
    <w:rsid w:val="00D54889"/>
    <w:rsid w:val="00D60A0A"/>
    <w:rsid w:val="00D61BA7"/>
    <w:rsid w:val="00D644CE"/>
    <w:rsid w:val="00D7027D"/>
    <w:rsid w:val="00D70D7F"/>
    <w:rsid w:val="00D70FCE"/>
    <w:rsid w:val="00D7391F"/>
    <w:rsid w:val="00D76B80"/>
    <w:rsid w:val="00D86B3C"/>
    <w:rsid w:val="00D91ADC"/>
    <w:rsid w:val="00DB3416"/>
    <w:rsid w:val="00DC5864"/>
    <w:rsid w:val="00DF253B"/>
    <w:rsid w:val="00DF3A7B"/>
    <w:rsid w:val="00DF53ED"/>
    <w:rsid w:val="00DF79C8"/>
    <w:rsid w:val="00E02121"/>
    <w:rsid w:val="00E15FEC"/>
    <w:rsid w:val="00E1661D"/>
    <w:rsid w:val="00E21BEC"/>
    <w:rsid w:val="00E225F1"/>
    <w:rsid w:val="00E329EC"/>
    <w:rsid w:val="00E47A7A"/>
    <w:rsid w:val="00E61FE1"/>
    <w:rsid w:val="00E62847"/>
    <w:rsid w:val="00E62FB6"/>
    <w:rsid w:val="00E801B3"/>
    <w:rsid w:val="00EA093F"/>
    <w:rsid w:val="00EA194B"/>
    <w:rsid w:val="00EA7348"/>
    <w:rsid w:val="00EB05C5"/>
    <w:rsid w:val="00EB7405"/>
    <w:rsid w:val="00EB7BA6"/>
    <w:rsid w:val="00ED1F3F"/>
    <w:rsid w:val="00ED64B8"/>
    <w:rsid w:val="00EE08A8"/>
    <w:rsid w:val="00EE67DA"/>
    <w:rsid w:val="00EF23CA"/>
    <w:rsid w:val="00F00CCB"/>
    <w:rsid w:val="00F07131"/>
    <w:rsid w:val="00F120DE"/>
    <w:rsid w:val="00F41377"/>
    <w:rsid w:val="00F56D33"/>
    <w:rsid w:val="00F6229E"/>
    <w:rsid w:val="00F65957"/>
    <w:rsid w:val="00F70523"/>
    <w:rsid w:val="00F7350A"/>
    <w:rsid w:val="00F747D0"/>
    <w:rsid w:val="00F77903"/>
    <w:rsid w:val="00F84DAC"/>
    <w:rsid w:val="00F86919"/>
    <w:rsid w:val="00FA1097"/>
    <w:rsid w:val="00FA20D9"/>
    <w:rsid w:val="00FB3A68"/>
    <w:rsid w:val="00FB3BE1"/>
    <w:rsid w:val="00FC3F43"/>
    <w:rsid w:val="00FC70EF"/>
    <w:rsid w:val="00FD39F4"/>
    <w:rsid w:val="00FD7551"/>
    <w:rsid w:val="00FE17A5"/>
    <w:rsid w:val="00FE4151"/>
    <w:rsid w:val="00FE6D2B"/>
    <w:rsid w:val="00FF0396"/>
    <w:rsid w:val="00FF5909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97E"/>
  </w:style>
  <w:style w:type="paragraph" w:styleId="a6">
    <w:name w:val="footer"/>
    <w:basedOn w:val="a"/>
    <w:link w:val="a7"/>
    <w:uiPriority w:val="99"/>
    <w:unhideWhenUsed/>
    <w:rsid w:val="004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97E"/>
  </w:style>
  <w:style w:type="paragraph" w:styleId="a8">
    <w:name w:val="List Paragraph"/>
    <w:basedOn w:val="a"/>
    <w:uiPriority w:val="34"/>
    <w:qFormat/>
    <w:rsid w:val="001D2B10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uiPriority w:val="99"/>
    <w:rsid w:val="001D2B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BF55-00D1-4478-8543-A7D1F38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16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454</cp:revision>
  <cp:lastPrinted>2019-03-12T13:20:00Z</cp:lastPrinted>
  <dcterms:created xsi:type="dcterms:W3CDTF">2017-03-27T12:32:00Z</dcterms:created>
  <dcterms:modified xsi:type="dcterms:W3CDTF">2019-03-13T04:28:00Z</dcterms:modified>
</cp:coreProperties>
</file>